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865" w:rsidRDefault="00D82C00" w:rsidP="0045460A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-566420</wp:posOffset>
            </wp:positionH>
            <wp:positionV relativeFrom="margin">
              <wp:posOffset>-339090</wp:posOffset>
            </wp:positionV>
            <wp:extent cx="6810375" cy="944880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доступа педагогических работников к информ.-телекамун. сетям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60A" w:rsidRPr="009064DB" w:rsidRDefault="009064DB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          </w:t>
      </w:r>
      <w:bookmarkStart w:id="0" w:name="_GoBack"/>
      <w:bookmarkEnd w:id="0"/>
      <w:r w:rsidR="0045460A" w:rsidRPr="009064DB">
        <w:rPr>
          <w:rFonts w:ascii="Times New Roman" w:eastAsia="Calibri" w:hAnsi="Times New Roman" w:cs="Times New Roman"/>
          <w:sz w:val="24"/>
          <w:szCs w:val="24"/>
        </w:rPr>
        <w:t>Срок, на который выдаются учебные и методические материалы, определяется работником, на которого возложено заведование групповой комнатой, с учетом графика использования запрашиваемых материалов в данной групповой комнате.</w:t>
      </w:r>
    </w:p>
    <w:p w:rsidR="0045460A" w:rsidRPr="009064DB" w:rsidRDefault="0045460A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Выдача педагогическому работнику и сдача им учебных и методических материалов фиксируются в журнале выдачи.</w:t>
      </w:r>
    </w:p>
    <w:p w:rsidR="0045460A" w:rsidRPr="009064DB" w:rsidRDefault="0045460A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Доступ к материально-техническим средствам обеспечения образовательной деятельности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6.1.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45460A" w:rsidRPr="009064DB" w:rsidRDefault="0045460A" w:rsidP="008D7EFB">
      <w:pPr>
        <w:numPr>
          <w:ilvl w:val="0"/>
          <w:numId w:val="2"/>
        </w:numPr>
        <w:spacing w:after="0" w:line="240" w:lineRule="auto"/>
        <w:ind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без ограничения к музыкальному залу, физкультурному залу, кабинету логопеда и другим помещениям во время, определенное в расписании занятий;</w:t>
      </w:r>
    </w:p>
    <w:p w:rsidR="0045460A" w:rsidRPr="009064DB" w:rsidRDefault="0045460A" w:rsidP="008D7EFB">
      <w:pPr>
        <w:numPr>
          <w:ilvl w:val="0"/>
          <w:numId w:val="2"/>
        </w:numPr>
        <w:spacing w:after="0" w:line="240" w:lineRule="auto"/>
        <w:ind w:hanging="4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к музыкальному залу, физкультурному залу, кабинету логопеда и другим помещениям и местам проведения занятий вне времени, определенного расписанием занятий, по согласованию с работником, ответственным за данное помещение.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6.2.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Использование движимых (переносных) материально-технических средств обеспечения образовательной деятельности (проекторы и т.п.) осуществляется по письменной заявке, поданной педагогическим работником (не менее чем за 3 рабочих дней до дня использования материально-технических средств) на имя лица, ответственного за сохранность и правильное использование соответствующих средств.</w:t>
      </w:r>
    </w:p>
    <w:p w:rsidR="0045460A" w:rsidRPr="009064DB" w:rsidRDefault="0045460A" w:rsidP="008D7E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Выдача педагогическом работнику и сдача им движимых (переносных) материально-технических средств обеспечения образовательной деятельности фиксируются в журнале выдачи.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6.3.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Для копирования или тиражирования учебных и методических материалов педагогические работники имеют право пользоваться копировальным автоматом.</w:t>
      </w:r>
    </w:p>
    <w:p w:rsidR="0045460A" w:rsidRPr="009064DB" w:rsidRDefault="0045460A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Педагогический работник может сделать не более 60 копий страниц формата А4 в квартал.</w:t>
      </w:r>
    </w:p>
    <w:p w:rsidR="0045460A" w:rsidRPr="009064DB" w:rsidRDefault="0045460A" w:rsidP="008D7EF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>Количество сделанных копий (страниц формата А4) при каждом копировании фиксируется педагогическим работником в журнале использования копировального аппарата.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6.4.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Для распечатывания учебных и методических материалов педагогические работники имеют право пользоваться принтером.</w:t>
      </w:r>
    </w:p>
    <w:p w:rsidR="0045460A" w:rsidRPr="009064DB" w:rsidRDefault="0045460A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64DB">
        <w:rPr>
          <w:rFonts w:ascii="Times New Roman" w:eastAsia="Calibri" w:hAnsi="Times New Roman" w:cs="Times New Roman"/>
          <w:sz w:val="24"/>
          <w:szCs w:val="24"/>
        </w:rPr>
        <w:t xml:space="preserve">Педагогический работник может распечатать на принтере не более 60 страниц формата А4 в квартал. 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6.5.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В случае необходимости тиражирования или печати сверх установленного объёма педагогический работник обязан обратиться со служебной запиской на имя заведующего Учреждением.</w:t>
      </w:r>
    </w:p>
    <w:p w:rsidR="0045460A" w:rsidRPr="009064DB" w:rsidRDefault="009064DB" w:rsidP="008D7EF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</w:t>
      </w:r>
      <w:r w:rsidR="002E1865" w:rsidRPr="009064DB">
        <w:rPr>
          <w:rFonts w:ascii="Times New Roman" w:eastAsia="Calibri" w:hAnsi="Times New Roman" w:cs="Times New Roman"/>
          <w:sz w:val="24"/>
          <w:szCs w:val="24"/>
        </w:rPr>
        <w:t>7.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Накопители информации (CD-диски, флеш-накопите</w:t>
      </w:r>
      <w:r>
        <w:rPr>
          <w:rFonts w:ascii="Times New Roman" w:eastAsia="Calibri" w:hAnsi="Times New Roman" w:cs="Times New Roman"/>
          <w:sz w:val="24"/>
          <w:szCs w:val="24"/>
        </w:rPr>
        <w:t xml:space="preserve">ли, карты памяти), используемые 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педагогическими работниками при работе с компьютер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ной информацией, предварительно </w:t>
      </w:r>
      <w:r w:rsidR="0045460A" w:rsidRPr="009064DB">
        <w:rPr>
          <w:rFonts w:ascii="Times New Roman" w:eastAsia="Calibri" w:hAnsi="Times New Roman" w:cs="Times New Roman"/>
          <w:sz w:val="24"/>
          <w:szCs w:val="24"/>
        </w:rPr>
        <w:t>должны быть проверены на отсутствие вредоносных компьютерных программ.</w:t>
      </w:r>
    </w:p>
    <w:p w:rsidR="00E05931" w:rsidRPr="009064DB" w:rsidRDefault="00531769" w:rsidP="008D7EFB">
      <w:pPr>
        <w:jc w:val="both"/>
        <w:rPr>
          <w:sz w:val="24"/>
          <w:szCs w:val="24"/>
        </w:rPr>
      </w:pPr>
    </w:p>
    <w:sectPr w:rsidR="00E05931" w:rsidRPr="009064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1769" w:rsidRDefault="00531769" w:rsidP="00D82C00">
      <w:pPr>
        <w:spacing w:after="0" w:line="240" w:lineRule="auto"/>
      </w:pPr>
      <w:r>
        <w:separator/>
      </w:r>
    </w:p>
  </w:endnote>
  <w:endnote w:type="continuationSeparator" w:id="0">
    <w:p w:rsidR="00531769" w:rsidRDefault="00531769" w:rsidP="00D82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1769" w:rsidRDefault="00531769" w:rsidP="00D82C00">
      <w:pPr>
        <w:spacing w:after="0" w:line="240" w:lineRule="auto"/>
      </w:pPr>
      <w:r>
        <w:separator/>
      </w:r>
    </w:p>
  </w:footnote>
  <w:footnote w:type="continuationSeparator" w:id="0">
    <w:p w:rsidR="00531769" w:rsidRDefault="00531769" w:rsidP="00D82C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DB3D5C"/>
    <w:multiLevelType w:val="hybridMultilevel"/>
    <w:tmpl w:val="778CB492"/>
    <w:lvl w:ilvl="0" w:tplc="56A8F8E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1609FF"/>
    <w:multiLevelType w:val="multilevel"/>
    <w:tmpl w:val="EF2CEE20"/>
    <w:lvl w:ilvl="0">
      <w:start w:val="6"/>
      <w:numFmt w:val="decimal"/>
      <w:lvlText w:val="%1."/>
      <w:lvlJc w:val="left"/>
      <w:pPr>
        <w:ind w:left="1699" w:hanging="990"/>
      </w:pPr>
    </w:lvl>
    <w:lvl w:ilvl="1">
      <w:start w:val="1"/>
      <w:numFmt w:val="decimal"/>
      <w:isLgl/>
      <w:lvlText w:val="%1.%2."/>
      <w:lvlJc w:val="left"/>
      <w:pPr>
        <w:ind w:left="3480" w:hanging="1500"/>
      </w:pPr>
    </w:lvl>
    <w:lvl w:ilvl="2">
      <w:start w:val="1"/>
      <w:numFmt w:val="decimal"/>
      <w:isLgl/>
      <w:lvlText w:val="%1.%2.%3."/>
      <w:lvlJc w:val="left"/>
      <w:pPr>
        <w:ind w:left="2209" w:hanging="1500"/>
      </w:pPr>
    </w:lvl>
    <w:lvl w:ilvl="3">
      <w:start w:val="1"/>
      <w:numFmt w:val="decimal"/>
      <w:isLgl/>
      <w:lvlText w:val="%1.%2.%3.%4."/>
      <w:lvlJc w:val="left"/>
      <w:pPr>
        <w:ind w:left="2209" w:hanging="1500"/>
      </w:pPr>
    </w:lvl>
    <w:lvl w:ilvl="4">
      <w:start w:val="1"/>
      <w:numFmt w:val="decimal"/>
      <w:isLgl/>
      <w:lvlText w:val="%1.%2.%3.%4.%5."/>
      <w:lvlJc w:val="left"/>
      <w:pPr>
        <w:ind w:left="2209" w:hanging="1500"/>
      </w:pPr>
    </w:lvl>
    <w:lvl w:ilvl="5">
      <w:start w:val="1"/>
      <w:numFmt w:val="decimal"/>
      <w:isLgl/>
      <w:lvlText w:val="%1.%2.%3.%4.%5.%6."/>
      <w:lvlJc w:val="left"/>
      <w:pPr>
        <w:ind w:left="2209" w:hanging="150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60A"/>
    <w:rsid w:val="0001006E"/>
    <w:rsid w:val="002E1865"/>
    <w:rsid w:val="0045460A"/>
    <w:rsid w:val="00531769"/>
    <w:rsid w:val="005A1E73"/>
    <w:rsid w:val="006F3AAE"/>
    <w:rsid w:val="007707A8"/>
    <w:rsid w:val="008D7EFB"/>
    <w:rsid w:val="009064DB"/>
    <w:rsid w:val="00B71533"/>
    <w:rsid w:val="00D82C00"/>
    <w:rsid w:val="00F627BE"/>
    <w:rsid w:val="00F63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2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2C00"/>
  </w:style>
  <w:style w:type="paragraph" w:styleId="a5">
    <w:name w:val="footer"/>
    <w:basedOn w:val="a"/>
    <w:link w:val="a6"/>
    <w:uiPriority w:val="99"/>
    <w:unhideWhenUsed/>
    <w:rsid w:val="00D82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2C00"/>
  </w:style>
  <w:style w:type="paragraph" w:styleId="a7">
    <w:name w:val="Balloon Text"/>
    <w:basedOn w:val="a"/>
    <w:link w:val="a8"/>
    <w:uiPriority w:val="99"/>
    <w:semiHidden/>
    <w:unhideWhenUsed/>
    <w:rsid w:val="00D8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2C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2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82C00"/>
  </w:style>
  <w:style w:type="paragraph" w:styleId="a5">
    <w:name w:val="footer"/>
    <w:basedOn w:val="a"/>
    <w:link w:val="a6"/>
    <w:uiPriority w:val="99"/>
    <w:unhideWhenUsed/>
    <w:rsid w:val="00D82C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82C00"/>
  </w:style>
  <w:style w:type="paragraph" w:styleId="a7">
    <w:name w:val="Balloon Text"/>
    <w:basedOn w:val="a"/>
    <w:link w:val="a8"/>
    <w:uiPriority w:val="99"/>
    <w:semiHidden/>
    <w:unhideWhenUsed/>
    <w:rsid w:val="00D82C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82C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96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Наталья</cp:lastModifiedBy>
  <cp:revision>14</cp:revision>
  <cp:lastPrinted>2018-05-28T10:25:00Z</cp:lastPrinted>
  <dcterms:created xsi:type="dcterms:W3CDTF">2018-05-22T08:38:00Z</dcterms:created>
  <dcterms:modified xsi:type="dcterms:W3CDTF">2018-06-03T18:13:00Z</dcterms:modified>
</cp:coreProperties>
</file>