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5FC7" w14:textId="796ED4CD" w:rsidR="003B1646" w:rsidRDefault="00354BFB" w:rsidP="00354B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 wp14:anchorId="69E21AAD" wp14:editId="22837362">
            <wp:extent cx="5836920" cy="802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стр положени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02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ADD9E6C" w14:textId="77777777" w:rsidR="003B1646" w:rsidRPr="003B1646" w:rsidRDefault="003B1646" w:rsidP="003B164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F0747FD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14:paraId="75616ADB" w14:textId="4039D194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Срок и порядок хранения документов определяются локальными нормативными актами </w:t>
      </w:r>
      <w:r w:rsidR="003B1646" w:rsidRPr="003B1646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и настоящим положением. Срок хранения документации учителя-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логопеда составляет не менее трех лет с момента завершения оказания логопедической помощи.</w:t>
      </w:r>
    </w:p>
    <w:p w14:paraId="354D4B5F" w14:textId="0529E0FA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2.3. Количество штатных единиц учителей-логопедов определяется </w:t>
      </w:r>
      <w:r w:rsidR="000007D1" w:rsidRPr="003B1646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, исходя из:</w:t>
      </w:r>
    </w:p>
    <w:p w14:paraId="71514012" w14:textId="5F4BE36F" w:rsidR="004A613A" w:rsidRPr="003B1646" w:rsidRDefault="002B4339" w:rsidP="003B1646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количества воспитанников, имеющих заключение психолого-медико-педагогической комиссии (далее – ПМПК) с рекомендациями об обучении по адаптированной образовательной программе для воспитанников с ограниченными возможностями здоровья (далее – ОВЗ) из рекомендуемого расчета 1 штатная единица учителя-логопеда на 5 (6)–12 указанных воспитанников;</w:t>
      </w:r>
    </w:p>
    <w:p w14:paraId="5513D418" w14:textId="7D611447" w:rsidR="004A613A" w:rsidRPr="003B1646" w:rsidRDefault="002B4339" w:rsidP="003B1646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количества воспитанников, имеющих заключение психолого-педагогического консилиума (далее –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) и (или) ПМПК с рекомендациями об оказании психолого-педагогической помощи воспитанникам, испытывающим трудности в освоении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воспитанников;</w:t>
      </w:r>
    </w:p>
    <w:p w14:paraId="74BC89BD" w14:textId="77777777" w:rsidR="004A613A" w:rsidRPr="003B1646" w:rsidRDefault="002B4339" w:rsidP="003B1646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учителем-логопедом, из рекомендуемого расчета 1 штатная единица учителя-логопеда на 25 таких воспитанников.</w:t>
      </w:r>
    </w:p>
    <w:p w14:paraId="7FFCFC83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воспитанников.</w:t>
      </w:r>
    </w:p>
    <w:p w14:paraId="27701A50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12AE381F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2.5.1. Входное и контрольное диагностические мероприятия подразумевают проведение общего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срезового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обследования воспитанников, обследование воспитанников по запросу родителей (законных представителей),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составления или уточнения плана коррекционной работы учителя-логопеда и другие варианты диагностики, уточняющие речевой статус воспитанника.</w:t>
      </w:r>
    </w:p>
    <w:p w14:paraId="40ABB48F" w14:textId="41F4279B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2.5.2. По запросу педагогических работников возможна организация внеплановых диагностических мер в отношении воспитанников,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воспитанника,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14:paraId="163AADBD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2.6.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воспитанника, рекомендаций ПМПК,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6B9651A1" w14:textId="12441C11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2.7.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</w:t>
      </w:r>
      <w:r w:rsidR="000007D1" w:rsidRPr="003B1646">
        <w:rPr>
          <w:rFonts w:hAnsi="Times New Roman" w:cs="Times New Roman"/>
          <w:color w:val="000000"/>
          <w:sz w:val="26"/>
          <w:szCs w:val="26"/>
          <w:lang w:val="ru-RU"/>
        </w:rPr>
        <w:t>МДОУ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Зачисление воспитанников на логопедические занятия может производиться в течение всего учебного года.</w:t>
      </w:r>
    </w:p>
    <w:p w14:paraId="00C68BD2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2.8 Отчисление воспитанников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14:paraId="5BEEB45B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2.9.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воспитанника, рекомендаций ПМПК,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6F89E252" w14:textId="59F57BE9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2.10. Логопедические занятия с воспитанниками проводятся с учетом режима работы </w:t>
      </w:r>
      <w:r w:rsidR="000007D1" w:rsidRPr="003B1646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17BC523C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2.11. Содержание коррекционной работы с воспитанниками определяется учителем-логопедом на основании рекомендаций ПМПК,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и результатов логопедической диагностики.</w:t>
      </w:r>
    </w:p>
    <w:p w14:paraId="2EAB97BF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2.12. Логопедические занятия проводятся в помещениях, оборудованных с учетом особых образовательных потребностей воспитанников и состояния их здоровья и 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отвечающих санитарно-гигиеническим требованиям, предъявляемым к данным помещениям.</w:t>
      </w:r>
    </w:p>
    <w:p w14:paraId="07E94CF6" w14:textId="399F7B4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2.13. Консультативная деятельность учителя-логопеда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образовательного процесса (административных и педагогических работников </w:t>
      </w:r>
      <w:r w:rsidR="000007D1" w:rsidRPr="003B1646">
        <w:rPr>
          <w:rFonts w:hAnsi="Times New Roman" w:cs="Times New Roman"/>
          <w:color w:val="000000"/>
          <w:sz w:val="26"/>
          <w:szCs w:val="26"/>
          <w:lang w:val="ru-RU"/>
        </w:rPr>
        <w:t>ДОУ</w:t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</w:t>
      </w:r>
    </w:p>
    <w:p w14:paraId="1C3A334A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Консультативная деятельность может осуществляться через организацию:</w:t>
      </w:r>
    </w:p>
    <w:p w14:paraId="7FCE6104" w14:textId="77777777" w:rsidR="004A613A" w:rsidRPr="003B1646" w:rsidRDefault="002B4339" w:rsidP="003B1646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постоянно действующей консультативной службы для родителей;</w:t>
      </w:r>
    </w:p>
    <w:p w14:paraId="2B6CCD11" w14:textId="77777777" w:rsidR="004A613A" w:rsidRPr="003B1646" w:rsidRDefault="002B4339" w:rsidP="003B1646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детского сада;</w:t>
      </w:r>
    </w:p>
    <w:p w14:paraId="0803CD56" w14:textId="77777777" w:rsidR="004A613A" w:rsidRPr="003B1646" w:rsidRDefault="002B4339" w:rsidP="003B1646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информационных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стендов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.</w:t>
      </w:r>
    </w:p>
    <w:p w14:paraId="14E90CA6" w14:textId="77777777" w:rsidR="004A613A" w:rsidRPr="003B1646" w:rsidRDefault="002B4339" w:rsidP="003B164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Логопедическая помощь при освоении образовательных программ дошкольного образования</w:t>
      </w:r>
    </w:p>
    <w:p w14:paraId="4B96FCD1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3.1.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14:paraId="7A6DC6D2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3.2. Для детей, получающих образование в форме семейного образования, а также для детей, не посещающих детский сад,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школ-интернатов».</w:t>
      </w:r>
    </w:p>
    <w:p w14:paraId="607171E1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</w:rPr>
      </w:pPr>
      <w:r w:rsidRPr="003B1646">
        <w:rPr>
          <w:rFonts w:hAnsi="Times New Roman" w:cs="Times New Roman"/>
          <w:color w:val="000000"/>
          <w:sz w:val="26"/>
          <w:szCs w:val="26"/>
        </w:rPr>
        <w:t xml:space="preserve">3.3.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Периодичность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проведения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логопедических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занятий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:</w:t>
      </w:r>
    </w:p>
    <w:p w14:paraId="7B2AADDC" w14:textId="3ECB5234" w:rsidR="004A613A" w:rsidRPr="003B1646" w:rsidRDefault="002B4339" w:rsidP="003B1646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для воспитанников с ОВЗ, имеющих заключение ПМПК с рекомендацией об обучении по </w:t>
      </w:r>
      <w:proofErr w:type="gram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адаптированной  образовательной</w:t>
      </w:r>
      <w:proofErr w:type="gram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программе дошкольного образования, определяется выраженностью речевого нарушения, и требованиями адаптированной образовательной программы и составляет не менее двух логопедических занятий в неделю </w:t>
      </w:r>
      <w:r w:rsidRPr="003B1646">
        <w:rPr>
          <w:rFonts w:hAnsi="Times New Roman" w:cs="Times New Roman"/>
          <w:color w:val="000000"/>
          <w:sz w:val="26"/>
          <w:szCs w:val="26"/>
        </w:rPr>
        <w:t xml:space="preserve">(в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форме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групповых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/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подгрупповых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индивидуальных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занятий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);</w:t>
      </w:r>
    </w:p>
    <w:p w14:paraId="2F5CCB0E" w14:textId="191D6B23" w:rsidR="004A613A" w:rsidRPr="003B1646" w:rsidRDefault="002B4339" w:rsidP="003B1646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для воспитанников, имеющих заключение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</w:t>
      </w:r>
      <w:r w:rsidRPr="003B1646">
        <w:rPr>
          <w:rFonts w:hAnsi="Times New Roman" w:cs="Times New Roman"/>
          <w:color w:val="000000"/>
          <w:sz w:val="26"/>
          <w:szCs w:val="26"/>
        </w:rPr>
        <w:t xml:space="preserve">(в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форме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групповых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/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подгрупповых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индивидуальных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</w:rPr>
        <w:t>занятий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</w:rPr>
        <w:t>);</w:t>
      </w:r>
    </w:p>
    <w:p w14:paraId="15E6B4ED" w14:textId="329C1D13" w:rsidR="004A613A" w:rsidRPr="003B1646" w:rsidRDefault="002B4339" w:rsidP="003B1646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 w:rsidR="003B1646">
        <w:rPr>
          <w:rFonts w:hAnsi="Times New Roman" w:cs="Times New Roman"/>
          <w:color w:val="000000"/>
          <w:sz w:val="26"/>
          <w:szCs w:val="26"/>
          <w:lang w:val="ru-RU"/>
        </w:rPr>
        <w:t>ДОУ.</w:t>
      </w:r>
    </w:p>
    <w:p w14:paraId="4EB79D99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14:paraId="7525C494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3.5.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14:paraId="44F36557" w14:textId="77777777" w:rsidR="004A613A" w:rsidRPr="003B1646" w:rsidRDefault="002B4339" w:rsidP="003B1646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для детей от 1,5 до 3 лет – не более 10 мин;</w:t>
      </w:r>
    </w:p>
    <w:p w14:paraId="488392F2" w14:textId="77777777" w:rsidR="004A613A" w:rsidRPr="003B1646" w:rsidRDefault="002B4339" w:rsidP="003B1646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для детей от 3 до 4-х лет – не более 15 мин</w:t>
      </w:r>
    </w:p>
    <w:p w14:paraId="7AA92DAB" w14:textId="77777777" w:rsidR="004A613A" w:rsidRPr="003B1646" w:rsidRDefault="002B4339" w:rsidP="003B1646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для детей от 4-х до 5-ти лет – не более 20 мин;</w:t>
      </w:r>
    </w:p>
    <w:p w14:paraId="4749FE91" w14:textId="77777777" w:rsidR="004A613A" w:rsidRPr="003B1646" w:rsidRDefault="002B4339" w:rsidP="003B1646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для детей от 5 до 6-ти лет – не более 25 мин;</w:t>
      </w:r>
    </w:p>
    <w:p w14:paraId="7CB7EDD8" w14:textId="77777777" w:rsidR="004A613A" w:rsidRPr="003B1646" w:rsidRDefault="002B4339" w:rsidP="003B1646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для детей от 6-ти до 7-ми лет – не более 30 мин.</w:t>
      </w:r>
    </w:p>
    <w:p w14:paraId="372C6A42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3.6 Предельная наполняемость групповых/подгрупповых занятий:</w:t>
      </w:r>
    </w:p>
    <w:p w14:paraId="3DF54A4E" w14:textId="6001B1F2" w:rsidR="004A613A" w:rsidRPr="003B1646" w:rsidRDefault="002B4339" w:rsidP="003B1646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для воспитанников с ОВЗ, имеющих заключение ПМПК с рекомендациями об обучении по </w:t>
      </w:r>
      <w:proofErr w:type="gram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адаптированной  образовательной</w:t>
      </w:r>
      <w:proofErr w:type="gram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программе дошкольного образования – не более 12 человек;</w:t>
      </w:r>
    </w:p>
    <w:p w14:paraId="0630747F" w14:textId="3C147385" w:rsidR="004A613A" w:rsidRPr="003B1646" w:rsidRDefault="002B4339" w:rsidP="003B1646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для воспитанников, имеющих заключение </w:t>
      </w:r>
      <w:proofErr w:type="spellStart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ППк</w:t>
      </w:r>
      <w:proofErr w:type="spellEnd"/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 w14:paraId="0BF1DDAB" w14:textId="7C248555" w:rsidR="004A613A" w:rsidRPr="003B1646" w:rsidRDefault="002B4339" w:rsidP="003B1646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 </w:t>
      </w:r>
      <w:r w:rsidR="003B1646">
        <w:rPr>
          <w:rFonts w:hAnsi="Times New Roman" w:cs="Times New Roman"/>
          <w:color w:val="000000"/>
          <w:sz w:val="26"/>
          <w:szCs w:val="26"/>
          <w:lang w:val="ru-RU"/>
        </w:rPr>
        <w:t>ДОУ.</w:t>
      </w:r>
    </w:p>
    <w:p w14:paraId="58D19F11" w14:textId="77777777" w:rsidR="004A613A" w:rsidRPr="003B1646" w:rsidRDefault="004A613A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5DA409D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C1B4B2E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9E7C309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867751C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5F45639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60109F8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6EFF0C8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47763FF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BC4425E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0AC7E96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757DD80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00EBA5E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3800248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43BCE34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066CE86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D548DC0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B0B04C9" w14:textId="77777777" w:rsidR="002B4339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CD046FC" w14:textId="021A3669" w:rsidR="004A613A" w:rsidRDefault="002B4339" w:rsidP="003B1646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Приложение 1</w:t>
      </w:r>
      <w:r w:rsidRPr="003B1646">
        <w:rPr>
          <w:sz w:val="26"/>
          <w:szCs w:val="26"/>
          <w:lang w:val="ru-RU"/>
        </w:rPr>
        <w:br/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к Положению об оказании</w:t>
      </w:r>
      <w:r w:rsidRPr="003B1646">
        <w:rPr>
          <w:sz w:val="26"/>
          <w:szCs w:val="26"/>
          <w:lang w:val="ru-RU"/>
        </w:rPr>
        <w:br/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логопедической помощи</w:t>
      </w:r>
      <w:r w:rsidRPr="003B1646">
        <w:rPr>
          <w:sz w:val="26"/>
          <w:szCs w:val="26"/>
          <w:lang w:val="ru-RU"/>
        </w:rPr>
        <w:br/>
      </w: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E3450E">
        <w:rPr>
          <w:rFonts w:hAnsi="Times New Roman" w:cs="Times New Roman"/>
          <w:color w:val="000000"/>
          <w:sz w:val="26"/>
          <w:szCs w:val="26"/>
          <w:lang w:val="ru-RU"/>
        </w:rPr>
        <w:t>МДОУ д/с №13 «Звёздочка»</w:t>
      </w:r>
    </w:p>
    <w:p w14:paraId="42A61796" w14:textId="77777777" w:rsidR="00E3450E" w:rsidRPr="003B1646" w:rsidRDefault="00E3450E" w:rsidP="003B1646">
      <w:pPr>
        <w:spacing w:before="0" w:beforeAutospacing="0" w:after="0" w:afterAutospacing="0" w:line="360" w:lineRule="auto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D401C65" w14:textId="77777777" w:rsidR="004A613A" w:rsidRPr="003B1646" w:rsidRDefault="002B4339" w:rsidP="00E3450E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Документация организации при оказании логопедической помощи</w:t>
      </w:r>
    </w:p>
    <w:p w14:paraId="7F8E296D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1. Программы и (или) планы логопедической работы.</w:t>
      </w:r>
    </w:p>
    <w:p w14:paraId="0BD83988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2. Годовой план работы учителя-логопеда (учителей-логопедов).</w:t>
      </w:r>
    </w:p>
    <w:p w14:paraId="0123BE7F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3. Расписание занятий учителей-логопедов.</w:t>
      </w:r>
    </w:p>
    <w:p w14:paraId="534FC86E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4. Индивидуальные карты речевого развития обучающихся, получающих логопедическую помощь.</w:t>
      </w:r>
    </w:p>
    <w:p w14:paraId="36C909F1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5. Журнал учета посещаемости логопедических занятий.</w:t>
      </w:r>
    </w:p>
    <w:p w14:paraId="598F29A8" w14:textId="77777777" w:rsidR="004A613A" w:rsidRPr="003B1646" w:rsidRDefault="002B4339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B1646">
        <w:rPr>
          <w:rFonts w:hAnsi="Times New Roman" w:cs="Times New Roman"/>
          <w:color w:val="000000"/>
          <w:sz w:val="26"/>
          <w:szCs w:val="26"/>
          <w:lang w:val="ru-RU"/>
        </w:rPr>
        <w:t>6. Отчетная документация по результатам логопедической работы.</w:t>
      </w:r>
    </w:p>
    <w:p w14:paraId="179082A7" w14:textId="77777777" w:rsidR="004A613A" w:rsidRPr="003B1646" w:rsidRDefault="004A613A" w:rsidP="003B164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4A613A" w:rsidRPr="003B1646" w:rsidSect="003B1646">
      <w:pgSz w:w="11907" w:h="16839"/>
      <w:pgMar w:top="709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03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A0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60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12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42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7D1"/>
    <w:rsid w:val="002B4339"/>
    <w:rsid w:val="002D33B1"/>
    <w:rsid w:val="002D3591"/>
    <w:rsid w:val="003514A0"/>
    <w:rsid w:val="00354BFB"/>
    <w:rsid w:val="003B1646"/>
    <w:rsid w:val="004A613A"/>
    <w:rsid w:val="004F7E17"/>
    <w:rsid w:val="005A05CE"/>
    <w:rsid w:val="00653AF6"/>
    <w:rsid w:val="00B73A5A"/>
    <w:rsid w:val="00E3450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D07D"/>
  <w15:docId w15:val="{27DDEDB1-D79B-4C65-AB6E-98A65DB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B164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2024-06-17T06:14:00Z</cp:lastPrinted>
  <dcterms:created xsi:type="dcterms:W3CDTF">2011-11-02T04:15:00Z</dcterms:created>
  <dcterms:modified xsi:type="dcterms:W3CDTF">2024-06-17T07:39:00Z</dcterms:modified>
</cp:coreProperties>
</file>