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24" w:rsidRPr="00165641" w:rsidRDefault="00E44424" w:rsidP="00E4442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-565785</wp:posOffset>
            </wp:positionH>
            <wp:positionV relativeFrom="margin">
              <wp:posOffset>-360045</wp:posOffset>
            </wp:positionV>
            <wp:extent cx="6405245" cy="8886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логопедическом пункте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245" cy="888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641">
        <w:rPr>
          <w:rStyle w:val="a4"/>
          <w:color w:val="333333"/>
          <w:sz w:val="36"/>
          <w:szCs w:val="36"/>
        </w:rPr>
        <w:t xml:space="preserve">                                                                                              </w:t>
      </w:r>
      <w:r w:rsidR="00165641">
        <w:rPr>
          <w:rStyle w:val="a4"/>
          <w:color w:val="333333"/>
          <w:sz w:val="36"/>
          <w:szCs w:val="36"/>
        </w:rPr>
        <w:tab/>
      </w:r>
    </w:p>
    <w:p w:rsidR="003E5F74" w:rsidRDefault="003E5F74">
      <w:pPr>
        <w:rPr>
          <w:rFonts w:ascii="Times New Roman" w:eastAsia="Times New Roman" w:hAnsi="Times New Roman" w:cs="Times New Roman"/>
          <w:noProof w:val="0"/>
          <w:sz w:val="23"/>
          <w:szCs w:val="23"/>
          <w:lang w:eastAsia="ru-RU"/>
        </w:rPr>
      </w:pPr>
      <w:r>
        <w:rPr>
          <w:sz w:val="23"/>
          <w:szCs w:val="23"/>
        </w:rPr>
        <w:br w:type="page"/>
      </w:r>
    </w:p>
    <w:p w:rsidR="00DC7EF8" w:rsidRPr="00BB2884" w:rsidRDefault="00DC7EF8" w:rsidP="003E5F74">
      <w:pPr>
        <w:pStyle w:val="a3"/>
        <w:shd w:val="clear" w:color="auto" w:fill="FFFFFF"/>
        <w:tabs>
          <w:tab w:val="left" w:pos="6690"/>
        </w:tabs>
        <w:spacing w:before="0" w:beforeAutospacing="0" w:after="0" w:afterAutospacing="0"/>
        <w:rPr>
          <w:bCs/>
          <w:color w:val="333333"/>
        </w:rPr>
      </w:pPr>
      <w:r>
        <w:rPr>
          <w:sz w:val="23"/>
          <w:szCs w:val="23"/>
        </w:rPr>
        <w:lastRenderedPageBreak/>
        <w:t xml:space="preserve">оказание консультативной помощи родителям (законным представителям) и педагогам по вопросам предупреждения и устранения речевых нарушений у детей. </w:t>
      </w:r>
    </w:p>
    <w:p w:rsidR="00DC7EF8" w:rsidRDefault="00DC7EF8" w:rsidP="001C5064">
      <w:pPr>
        <w:pStyle w:val="Default"/>
        <w:jc w:val="both"/>
        <w:rPr>
          <w:sz w:val="23"/>
          <w:szCs w:val="23"/>
        </w:rPr>
      </w:pPr>
    </w:p>
    <w:p w:rsidR="00DC7EF8" w:rsidRDefault="00DC7EF8" w:rsidP="001C506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Комплектование. </w:t>
      </w:r>
    </w:p>
    <w:p w:rsidR="00DC7EF8" w:rsidRDefault="00DC7EF8" w:rsidP="001C5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3.1.. На основании результатов логопедического обследования воспитанников МДОУ учитель-логопед составляет списки детей, нуждающихся в специализированной логопедической помощи. </w:t>
      </w:r>
    </w:p>
    <w:p w:rsidR="00DC7EF8" w:rsidRPr="008B4737" w:rsidRDefault="00DC7EF8" w:rsidP="001C5064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>3.</w:t>
      </w:r>
      <w:r w:rsidR="008A74D6">
        <w:rPr>
          <w:sz w:val="23"/>
          <w:szCs w:val="23"/>
        </w:rPr>
        <w:t>2</w:t>
      </w:r>
      <w:r>
        <w:rPr>
          <w:sz w:val="23"/>
          <w:szCs w:val="23"/>
        </w:rPr>
        <w:t>. Основанием</w:t>
      </w:r>
      <w:r w:rsidR="008A74D6">
        <w:rPr>
          <w:sz w:val="23"/>
          <w:szCs w:val="23"/>
        </w:rPr>
        <w:t xml:space="preserve"> для зачисления ребенка в л</w:t>
      </w:r>
      <w:r>
        <w:rPr>
          <w:sz w:val="23"/>
          <w:szCs w:val="23"/>
        </w:rPr>
        <w:t xml:space="preserve">огопункт является заявление родителя (законного представителя) и заключение </w:t>
      </w:r>
      <w:r w:rsidR="00C660C6">
        <w:rPr>
          <w:sz w:val="23"/>
          <w:szCs w:val="23"/>
        </w:rPr>
        <w:t xml:space="preserve">областной </w:t>
      </w:r>
      <w:r>
        <w:rPr>
          <w:sz w:val="23"/>
          <w:szCs w:val="23"/>
        </w:rPr>
        <w:t>ПМП</w:t>
      </w:r>
      <w:r w:rsidR="00636C3D">
        <w:rPr>
          <w:sz w:val="23"/>
          <w:szCs w:val="23"/>
        </w:rPr>
        <w:t>К</w:t>
      </w:r>
      <w:r>
        <w:rPr>
          <w:sz w:val="23"/>
          <w:szCs w:val="23"/>
        </w:rPr>
        <w:t xml:space="preserve"> </w:t>
      </w:r>
      <w:r w:rsidR="00636C3D">
        <w:rPr>
          <w:sz w:val="23"/>
          <w:szCs w:val="23"/>
        </w:rPr>
        <w:t>(психолого-медико-педагогической</w:t>
      </w:r>
      <w:r>
        <w:rPr>
          <w:sz w:val="23"/>
          <w:szCs w:val="23"/>
        </w:rPr>
        <w:t xml:space="preserve"> ко</w:t>
      </w:r>
      <w:r w:rsidR="00636C3D">
        <w:rPr>
          <w:sz w:val="23"/>
          <w:szCs w:val="23"/>
        </w:rPr>
        <w:t>миссии</w:t>
      </w:r>
      <w:r>
        <w:rPr>
          <w:sz w:val="23"/>
          <w:szCs w:val="23"/>
        </w:rPr>
        <w:t>)</w:t>
      </w:r>
      <w:r w:rsidR="00126B9A">
        <w:rPr>
          <w:sz w:val="23"/>
          <w:szCs w:val="23"/>
        </w:rPr>
        <w:t xml:space="preserve"> для</w:t>
      </w:r>
      <w:r>
        <w:rPr>
          <w:sz w:val="23"/>
          <w:szCs w:val="23"/>
        </w:rPr>
        <w:t xml:space="preserve"> </w:t>
      </w:r>
      <w:r w:rsidR="00126B9A">
        <w:rPr>
          <w:rFonts w:ascii="Calibri" w:hAnsi="Calibri" w:cs="Calibri"/>
          <w:sz w:val="22"/>
          <w:szCs w:val="22"/>
        </w:rPr>
        <w:t>д</w:t>
      </w:r>
      <w:r w:rsidR="00126B9A">
        <w:rPr>
          <w:color w:val="auto"/>
          <w:sz w:val="23"/>
          <w:szCs w:val="23"/>
        </w:rPr>
        <w:t>етей с ТНР (тяжелыми нарушениями речи): ОНР, дизартрия.</w:t>
      </w:r>
    </w:p>
    <w:p w:rsidR="00DC7EF8" w:rsidRDefault="008A74D6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3.3. Число детей в л</w:t>
      </w:r>
      <w:r w:rsidR="00C660C6">
        <w:rPr>
          <w:color w:val="auto"/>
          <w:sz w:val="23"/>
          <w:szCs w:val="23"/>
        </w:rPr>
        <w:t>огопункте</w:t>
      </w:r>
      <w:r w:rsidR="00DC7EF8">
        <w:rPr>
          <w:color w:val="auto"/>
          <w:sz w:val="23"/>
          <w:szCs w:val="23"/>
        </w:rPr>
        <w:t xml:space="preserve"> не должно превышать 20</w:t>
      </w:r>
      <w:r w:rsidR="00C660C6">
        <w:rPr>
          <w:color w:val="auto"/>
          <w:sz w:val="23"/>
          <w:szCs w:val="23"/>
        </w:rPr>
        <w:t>-25</w:t>
      </w:r>
      <w:r w:rsidR="00DC7EF8">
        <w:rPr>
          <w:color w:val="auto"/>
          <w:sz w:val="23"/>
          <w:szCs w:val="23"/>
        </w:rPr>
        <w:t xml:space="preserve"> воспитанников</w:t>
      </w:r>
      <w:r w:rsidR="00126B9A">
        <w:rPr>
          <w:color w:val="auto"/>
          <w:sz w:val="23"/>
          <w:szCs w:val="23"/>
        </w:rPr>
        <w:t xml:space="preserve"> в год</w:t>
      </w:r>
      <w:r w:rsidR="00DC7EF8">
        <w:rPr>
          <w:color w:val="auto"/>
          <w:sz w:val="23"/>
          <w:szCs w:val="23"/>
        </w:rPr>
        <w:t xml:space="preserve"> на одну ставку учителя-логопеда. </w:t>
      </w:r>
    </w:p>
    <w:p w:rsidR="00DC7EF8" w:rsidRDefault="008A74D6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3.4.</w:t>
      </w:r>
      <w:r w:rsidR="00DC7EF8">
        <w:rPr>
          <w:color w:val="auto"/>
          <w:sz w:val="23"/>
          <w:szCs w:val="23"/>
        </w:rPr>
        <w:t xml:space="preserve"> Очер</w:t>
      </w:r>
      <w:r>
        <w:rPr>
          <w:color w:val="auto"/>
          <w:sz w:val="23"/>
          <w:szCs w:val="23"/>
        </w:rPr>
        <w:t>едность для зачисления детей в л</w:t>
      </w:r>
      <w:r w:rsidR="00DC7EF8">
        <w:rPr>
          <w:color w:val="auto"/>
          <w:sz w:val="23"/>
          <w:szCs w:val="23"/>
        </w:rPr>
        <w:t xml:space="preserve">огопункт формируется с учетом возраста детей, характера и степени тяжести их речевых нарушений. </w:t>
      </w:r>
    </w:p>
    <w:p w:rsidR="00DC7EF8" w:rsidRDefault="008A74D6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</w:t>
      </w:r>
      <w:r w:rsidR="00DC7EF8">
        <w:rPr>
          <w:color w:val="auto"/>
          <w:sz w:val="23"/>
          <w:szCs w:val="23"/>
        </w:rPr>
        <w:t>. Правом внеочередного зачисления пользуются дети в возрасте 5-7 лет, имеющие речевые нарушения</w:t>
      </w:r>
      <w:r w:rsidR="00344648">
        <w:rPr>
          <w:color w:val="auto"/>
          <w:sz w:val="23"/>
          <w:szCs w:val="23"/>
        </w:rPr>
        <w:t>.</w:t>
      </w:r>
      <w:r w:rsidR="00DC7EF8">
        <w:rPr>
          <w:color w:val="auto"/>
          <w:sz w:val="23"/>
          <w:szCs w:val="23"/>
        </w:rPr>
        <w:t xml:space="preserve">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8A74D6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>. Дети с ТНР (тяжелыми нарушениями речи): ОНР</w:t>
      </w:r>
      <w:r w:rsidR="0070707D" w:rsidRPr="00ED02F2">
        <w:rPr>
          <w:color w:val="auto"/>
          <w:sz w:val="23"/>
          <w:szCs w:val="23"/>
        </w:rPr>
        <w:t xml:space="preserve"> </w:t>
      </w:r>
      <w:r w:rsidR="0070707D">
        <w:rPr>
          <w:color w:val="auto"/>
          <w:sz w:val="23"/>
          <w:szCs w:val="23"/>
          <w:lang w:val="en-US"/>
        </w:rPr>
        <w:t>III</w:t>
      </w:r>
      <w:r w:rsidR="0070707D">
        <w:rPr>
          <w:color w:val="auto"/>
          <w:sz w:val="23"/>
          <w:szCs w:val="23"/>
        </w:rPr>
        <w:t xml:space="preserve"> уровня</w:t>
      </w:r>
      <w:r>
        <w:rPr>
          <w:color w:val="auto"/>
          <w:sz w:val="23"/>
          <w:szCs w:val="23"/>
        </w:rPr>
        <w:t xml:space="preserve">, дизартрия, алалия, заикание должны быть направлены в ПМПК (психолого – медиком - педагогическую комиссию) для зачисления в учреждения (группы) компенсирующей направленности. В случае невозможности зачисления ребенка с тяжелой речевой патологией в специальную группу по какой-либо причине (отсутствие мест, нежелание родителей переводить ребенка и т. п.) учитель-логопед не несет ответственности за полное устранение дефекта.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8A74D6">
        <w:rPr>
          <w:color w:val="auto"/>
          <w:sz w:val="23"/>
          <w:szCs w:val="23"/>
        </w:rPr>
        <w:t>.7</w:t>
      </w:r>
      <w:r>
        <w:rPr>
          <w:color w:val="auto"/>
          <w:sz w:val="23"/>
          <w:szCs w:val="23"/>
        </w:rPr>
        <w:t>. Дети выв</w:t>
      </w:r>
      <w:r w:rsidR="008A74D6">
        <w:rPr>
          <w:color w:val="auto"/>
          <w:sz w:val="23"/>
          <w:szCs w:val="23"/>
        </w:rPr>
        <w:t>одятся из числа занимающихся в л</w:t>
      </w:r>
      <w:r>
        <w:rPr>
          <w:color w:val="auto"/>
          <w:sz w:val="23"/>
          <w:szCs w:val="23"/>
        </w:rPr>
        <w:t xml:space="preserve">огопункте в течение всего учебного года по мере исправления речевых нарушений. </w:t>
      </w:r>
    </w:p>
    <w:p w:rsidR="00EA00FE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r w:rsidR="008A74D6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>.</w:t>
      </w:r>
      <w:r w:rsidR="008A74D6">
        <w:rPr>
          <w:color w:val="auto"/>
          <w:sz w:val="23"/>
          <w:szCs w:val="23"/>
        </w:rPr>
        <w:t xml:space="preserve"> Зачисление в л</w:t>
      </w:r>
      <w:r>
        <w:rPr>
          <w:color w:val="auto"/>
          <w:sz w:val="23"/>
          <w:szCs w:val="23"/>
        </w:rPr>
        <w:t xml:space="preserve">огопункт проводится из детей, состоящих на очереди, в течение всего учебного года по мере освобождения мест. </w:t>
      </w:r>
    </w:p>
    <w:p w:rsidR="00EA00FE" w:rsidRDefault="00EA00FE" w:rsidP="001C5064">
      <w:pPr>
        <w:pStyle w:val="Default"/>
        <w:jc w:val="both"/>
        <w:rPr>
          <w:color w:val="auto"/>
          <w:sz w:val="23"/>
          <w:szCs w:val="23"/>
        </w:rPr>
      </w:pP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Организация работы </w:t>
      </w:r>
      <w:r w:rsidR="003E5F74">
        <w:rPr>
          <w:b/>
          <w:bCs/>
          <w:color w:val="auto"/>
          <w:sz w:val="23"/>
          <w:szCs w:val="23"/>
        </w:rPr>
        <w:t>л</w:t>
      </w:r>
      <w:r>
        <w:rPr>
          <w:b/>
          <w:bCs/>
          <w:color w:val="auto"/>
          <w:sz w:val="23"/>
          <w:szCs w:val="23"/>
        </w:rPr>
        <w:t xml:space="preserve">огопункта. </w:t>
      </w:r>
    </w:p>
    <w:p w:rsidR="00DC7EF8" w:rsidRDefault="008A74D6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4.1. Л</w:t>
      </w:r>
      <w:r w:rsidR="00DC7EF8">
        <w:rPr>
          <w:color w:val="auto"/>
          <w:sz w:val="23"/>
          <w:szCs w:val="23"/>
        </w:rPr>
        <w:t>огопункт открывается приказом руководителя МДОУ детский сад № 1</w:t>
      </w:r>
      <w:r w:rsidR="00C660C6">
        <w:rPr>
          <w:color w:val="auto"/>
          <w:sz w:val="23"/>
          <w:szCs w:val="23"/>
        </w:rPr>
        <w:t>3</w:t>
      </w:r>
      <w:r w:rsidR="00DC7EF8">
        <w:rPr>
          <w:color w:val="auto"/>
          <w:sz w:val="23"/>
          <w:szCs w:val="23"/>
        </w:rPr>
        <w:t xml:space="preserve">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4.2.Непосредственное ру</w:t>
      </w:r>
      <w:r w:rsidR="008A74D6">
        <w:rPr>
          <w:color w:val="auto"/>
          <w:sz w:val="23"/>
          <w:szCs w:val="23"/>
        </w:rPr>
        <w:t>ководство л</w:t>
      </w:r>
      <w:r>
        <w:rPr>
          <w:color w:val="auto"/>
          <w:sz w:val="23"/>
          <w:szCs w:val="23"/>
        </w:rPr>
        <w:t>огопунктом</w:t>
      </w:r>
      <w:r w:rsidR="00EA00FE">
        <w:rPr>
          <w:color w:val="auto"/>
          <w:sz w:val="23"/>
          <w:szCs w:val="23"/>
        </w:rPr>
        <w:t xml:space="preserve"> осуществляет руководитель МДОУ</w:t>
      </w:r>
      <w:r>
        <w:rPr>
          <w:color w:val="auto"/>
          <w:sz w:val="23"/>
          <w:szCs w:val="23"/>
        </w:rPr>
        <w:t xml:space="preserve">, права и обязанности учителя-логопеда определяются должностными обязанностями, трудовым договором (контрактом) и настоящим Положением.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Ответственность за организацию и результативность образовательного процесса </w:t>
      </w:r>
      <w:r w:rsidR="00C660C6">
        <w:rPr>
          <w:color w:val="auto"/>
          <w:sz w:val="23"/>
          <w:szCs w:val="23"/>
        </w:rPr>
        <w:t>на</w:t>
      </w:r>
      <w:r w:rsidR="008A74D6">
        <w:rPr>
          <w:color w:val="auto"/>
          <w:sz w:val="23"/>
          <w:szCs w:val="23"/>
        </w:rPr>
        <w:t xml:space="preserve"> л</w:t>
      </w:r>
      <w:r>
        <w:rPr>
          <w:color w:val="auto"/>
          <w:sz w:val="23"/>
          <w:szCs w:val="23"/>
        </w:rPr>
        <w:t xml:space="preserve">огопункте несет учитель-логопед.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4.4. Ответственнос</w:t>
      </w:r>
      <w:r w:rsidR="00C660C6">
        <w:rPr>
          <w:color w:val="auto"/>
          <w:sz w:val="23"/>
          <w:szCs w:val="23"/>
        </w:rPr>
        <w:t>ть за посещение детьми занятий на</w:t>
      </w:r>
      <w:r w:rsidR="008A74D6">
        <w:rPr>
          <w:color w:val="auto"/>
          <w:sz w:val="23"/>
          <w:szCs w:val="23"/>
        </w:rPr>
        <w:t xml:space="preserve"> л</w:t>
      </w:r>
      <w:r>
        <w:rPr>
          <w:color w:val="auto"/>
          <w:sz w:val="23"/>
          <w:szCs w:val="23"/>
        </w:rPr>
        <w:t xml:space="preserve">огопункте несёт учитель - логопед, воспитатели групп.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В целях уточнения диагноза воспитанники с нарушениями речи с согласия родителей (законных представителей) направляются учителем-логопедом </w:t>
      </w:r>
      <w:r w:rsidR="00344648">
        <w:rPr>
          <w:color w:val="auto"/>
          <w:sz w:val="23"/>
          <w:szCs w:val="23"/>
        </w:rPr>
        <w:t xml:space="preserve">в медицинские </w:t>
      </w:r>
      <w:r>
        <w:rPr>
          <w:color w:val="auto"/>
          <w:sz w:val="23"/>
          <w:szCs w:val="23"/>
        </w:rPr>
        <w:t xml:space="preserve">учреждения для обследования специалистами (детским психиатром, невропатологом, отоларингологом, офтальмологом и др.)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4.6. Сроки коррекционной р</w:t>
      </w:r>
      <w:r w:rsidR="008A74D6">
        <w:rPr>
          <w:color w:val="auto"/>
          <w:sz w:val="23"/>
          <w:szCs w:val="23"/>
        </w:rPr>
        <w:t>аботы с детьми, зачисленными в л</w:t>
      </w:r>
      <w:r>
        <w:rPr>
          <w:color w:val="auto"/>
          <w:sz w:val="23"/>
          <w:szCs w:val="23"/>
        </w:rPr>
        <w:t xml:space="preserve">огопункт, зависят от характера и степени выраженности речевых нарушений, индивидуально-личностных особенностей детей, условий воспитания в дошкольном образовательном учреждении и семье. Они могут варьироваться от 2-3 месяцев до 1,5-2 и более лет: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 2-3 до 6 месяцев - для детей с нарушениями произношения отдельных звуков без дизартрического компонента (дислалиями)</w:t>
      </w:r>
      <w:r w:rsidR="00344648"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более 6 месяцев - для детей с нарушениями произношения, обусловленными дизартрическим компонентом (с выраженной дизартрией до 2 и более лет); </w:t>
      </w:r>
    </w:p>
    <w:p w:rsidR="00DC7EF8" w:rsidRDefault="00DC7EF8" w:rsidP="001C506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до </w:t>
      </w:r>
      <w:r w:rsidR="00344648">
        <w:rPr>
          <w:color w:val="auto"/>
          <w:sz w:val="23"/>
          <w:szCs w:val="23"/>
        </w:rPr>
        <w:t>1 года</w:t>
      </w:r>
      <w:r>
        <w:rPr>
          <w:color w:val="auto"/>
          <w:sz w:val="23"/>
          <w:szCs w:val="23"/>
        </w:rPr>
        <w:t xml:space="preserve"> - для детей с ФФНР (фонетико-фонематическим недоразвитием речи) и фонетическим дефектом без выраженного дизартрического компонента;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EA00FE" w:rsidRDefault="00DC7EF8" w:rsidP="001C5064">
      <w:pPr>
        <w:tabs>
          <w:tab w:val="left" w:pos="402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344648">
        <w:rPr>
          <w:rFonts w:ascii="Times New Roman" w:hAnsi="Times New Roman" w:cs="Times New Roman"/>
          <w:sz w:val="23"/>
          <w:szCs w:val="23"/>
        </w:rPr>
        <w:t xml:space="preserve">более </w:t>
      </w:r>
      <w:r w:rsidR="00344648">
        <w:rPr>
          <w:rFonts w:ascii="Times New Roman" w:hAnsi="Times New Roman" w:cs="Times New Roman"/>
          <w:sz w:val="23"/>
          <w:szCs w:val="23"/>
        </w:rPr>
        <w:t xml:space="preserve">1 года </w:t>
      </w:r>
      <w:r w:rsidRPr="00344648">
        <w:rPr>
          <w:rFonts w:ascii="Times New Roman" w:hAnsi="Times New Roman" w:cs="Times New Roman"/>
          <w:sz w:val="23"/>
          <w:szCs w:val="23"/>
        </w:rPr>
        <w:t xml:space="preserve"> - для детей с ФФНР и фонетическим дефектом, обусловленным выраженным дизартрическим компонентом; до 2 лет - для детей с ОНР </w:t>
      </w:r>
      <w:r w:rsidR="0070707D" w:rsidRPr="00344648">
        <w:rPr>
          <w:rFonts w:ascii="Times New Roman" w:hAnsi="Times New Roman" w:cs="Times New Roman"/>
          <w:sz w:val="23"/>
          <w:szCs w:val="23"/>
          <w:lang w:val="en-US"/>
        </w:rPr>
        <w:t>III</w:t>
      </w:r>
      <w:r w:rsidR="0070707D" w:rsidRPr="00344648">
        <w:rPr>
          <w:rFonts w:ascii="Times New Roman" w:hAnsi="Times New Roman" w:cs="Times New Roman"/>
          <w:sz w:val="23"/>
          <w:szCs w:val="23"/>
        </w:rPr>
        <w:t xml:space="preserve"> уровня </w:t>
      </w:r>
      <w:r w:rsidR="00ED02F2" w:rsidRPr="00344648">
        <w:rPr>
          <w:rFonts w:ascii="Times New Roman" w:hAnsi="Times New Roman" w:cs="Times New Roman"/>
          <w:sz w:val="23"/>
          <w:szCs w:val="23"/>
        </w:rPr>
        <w:t>(общим недоразвитием речи)</w:t>
      </w:r>
      <w:r w:rsidRPr="00344648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4.8. Оплата труда, продолжительность рабочего дня и ежего</w:t>
      </w:r>
      <w:r w:rsidR="008A74D6">
        <w:rPr>
          <w:color w:val="auto"/>
          <w:sz w:val="23"/>
          <w:szCs w:val="23"/>
        </w:rPr>
        <w:t>дного отпуска учителя-логопеда л</w:t>
      </w:r>
      <w:r>
        <w:rPr>
          <w:color w:val="auto"/>
          <w:sz w:val="23"/>
          <w:szCs w:val="23"/>
        </w:rPr>
        <w:t xml:space="preserve">огопункта устанавливается в соответствии с нормативами, предусмотренными законодательством Российской Федерации для учителя-логопеда образовательного учреждения.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4.9. Непосре</w:t>
      </w:r>
      <w:r w:rsidR="008A74D6">
        <w:rPr>
          <w:color w:val="auto"/>
          <w:sz w:val="23"/>
          <w:szCs w:val="23"/>
        </w:rPr>
        <w:t>дственный контроль над работой л</w:t>
      </w:r>
      <w:r>
        <w:rPr>
          <w:color w:val="auto"/>
          <w:sz w:val="23"/>
          <w:szCs w:val="23"/>
        </w:rPr>
        <w:t>огопункта осуществляет руководитель М</w:t>
      </w:r>
      <w:r w:rsidR="00126B9A">
        <w:rPr>
          <w:color w:val="auto"/>
          <w:sz w:val="23"/>
          <w:szCs w:val="23"/>
        </w:rPr>
        <w:t xml:space="preserve">ДОУ </w:t>
      </w:r>
      <w:r>
        <w:rPr>
          <w:color w:val="auto"/>
          <w:sz w:val="23"/>
          <w:szCs w:val="23"/>
        </w:rPr>
        <w:t xml:space="preserve"> </w:t>
      </w:r>
    </w:p>
    <w:p w:rsidR="00EA00FE" w:rsidRDefault="00EA00FE" w:rsidP="001C506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Организация коррекционного процесса.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Коррекционный процесс направлен на профилактику и устранение нарушений речевого развития у воспитанников учреждения, их подготовку к обучению в школе.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Содержание коррекционного процесса определяется индивидуальными планами работы на каждого ребенка.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Коррекционный процесс организуется с использованием педагогических технологий, обеспечивающих коррекцию и компенсацию отклонений в речевом развитии детей, учитывающих возрастные и психофизиологические особенности воспитанников.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5.4. Организация коррекционного процесса регламентируется п</w:t>
      </w:r>
      <w:r w:rsidR="00F53B56">
        <w:rPr>
          <w:color w:val="auto"/>
          <w:sz w:val="23"/>
          <w:szCs w:val="23"/>
        </w:rPr>
        <w:t>ланами работы учителя-логопеда л</w:t>
      </w:r>
      <w:r>
        <w:rPr>
          <w:color w:val="auto"/>
          <w:sz w:val="23"/>
          <w:szCs w:val="23"/>
        </w:rPr>
        <w:t xml:space="preserve">огопункта, режимом работы и графиком занятий, согласованным с администрацией Учреждения.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5.5. Результаты </w:t>
      </w:r>
      <w:r w:rsidR="00F53B56">
        <w:rPr>
          <w:color w:val="auto"/>
          <w:sz w:val="23"/>
          <w:szCs w:val="23"/>
        </w:rPr>
        <w:t>обследования детей, посещающих л</w:t>
      </w:r>
      <w:r>
        <w:rPr>
          <w:color w:val="auto"/>
          <w:sz w:val="23"/>
          <w:szCs w:val="23"/>
        </w:rPr>
        <w:t xml:space="preserve">огопункт, заносятся в речевые карты.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5.6. Объем коррекционной помощи детям (занятия с учителем-логопедом) регламентируется индивидуально в соответствии с медико-педагогическими рекомендациями (СанПин 2.4.1.3049-13).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5.7. Основная организационна</w:t>
      </w:r>
      <w:r w:rsidR="00F53B56">
        <w:rPr>
          <w:color w:val="auto"/>
          <w:sz w:val="23"/>
          <w:szCs w:val="23"/>
        </w:rPr>
        <w:t>я форма коррекционной работы в л</w:t>
      </w:r>
      <w:r>
        <w:rPr>
          <w:color w:val="auto"/>
          <w:sz w:val="23"/>
          <w:szCs w:val="23"/>
        </w:rPr>
        <w:t xml:space="preserve">огопункте – индивидуальные занятия.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5.8. Индивидуальные занятия с воспитанниками, имеющими общее недоразвитие речи (ОНР</w:t>
      </w:r>
      <w:r w:rsidR="0070707D" w:rsidRPr="0070707D">
        <w:rPr>
          <w:color w:val="auto"/>
          <w:sz w:val="23"/>
          <w:szCs w:val="23"/>
        </w:rPr>
        <w:t xml:space="preserve"> </w:t>
      </w:r>
      <w:r w:rsidR="0070707D">
        <w:rPr>
          <w:color w:val="auto"/>
          <w:sz w:val="23"/>
          <w:szCs w:val="23"/>
          <w:lang w:val="en-US"/>
        </w:rPr>
        <w:t>III</w:t>
      </w:r>
      <w:r w:rsidR="0070707D">
        <w:rPr>
          <w:color w:val="auto"/>
          <w:sz w:val="23"/>
          <w:szCs w:val="23"/>
        </w:rPr>
        <w:t xml:space="preserve"> уровня</w:t>
      </w:r>
      <w:r>
        <w:rPr>
          <w:color w:val="auto"/>
          <w:sz w:val="23"/>
          <w:szCs w:val="23"/>
        </w:rPr>
        <w:t>)</w:t>
      </w:r>
      <w:r w:rsidR="0070707D">
        <w:rPr>
          <w:color w:val="auto"/>
          <w:sz w:val="23"/>
          <w:szCs w:val="23"/>
        </w:rPr>
        <w:t xml:space="preserve"> прово</w:t>
      </w:r>
      <w:r>
        <w:rPr>
          <w:color w:val="auto"/>
          <w:sz w:val="23"/>
          <w:szCs w:val="23"/>
        </w:rPr>
        <w:t xml:space="preserve">дятся не менее 3 раз </w:t>
      </w:r>
      <w:r w:rsidR="0070707D">
        <w:rPr>
          <w:color w:val="auto"/>
          <w:sz w:val="23"/>
          <w:szCs w:val="23"/>
        </w:rPr>
        <w:t>в неделю, ФФНР, ФНР -2 раза в неделю.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5.9. Подгрупповые занятия организуются по мере необходимости на определённых этапах логопедической работы, если есть дети одного возраста, имеющие сходные по характеру и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степени выраженности речевые нарушения. Периодичность подгрупповых занятий </w:t>
      </w:r>
    </w:p>
    <w:p w:rsidR="0070707D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определяется степенью выраженности нарушенных компонентов речи (фонетико-фонематического, лексико-грамматического) с учетом возраста детей </w:t>
      </w:r>
      <w:r w:rsidR="00EE4117">
        <w:rPr>
          <w:color w:val="auto"/>
          <w:sz w:val="23"/>
          <w:szCs w:val="23"/>
        </w:rPr>
        <w:t>.</w:t>
      </w:r>
    </w:p>
    <w:p w:rsidR="00DC7EF8" w:rsidRDefault="0070707D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5.10.</w:t>
      </w:r>
      <w:r w:rsidRPr="0070707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Продолжительность индивидуальных и подгрупповых занятий так же определяется с учетом возраста детей. </w:t>
      </w:r>
      <w:r w:rsidR="00DC7EF8">
        <w:rPr>
          <w:color w:val="auto"/>
          <w:sz w:val="23"/>
          <w:szCs w:val="23"/>
        </w:rPr>
        <w:t xml:space="preserve"> Для подгрупповых занятий от 15 до 30 мин, для индивидуальных от 10 до 20 минут. Время, отведенное на индивидуальное занятие с ребенком, увеличивается, если учитель-логопед сам забирает ребенка из группы и отводит в группу по окончании занятия.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5.11. Занятия с детьми проводятся в дневное время, а 1 раза в неделю во второй половине дня с целью организации консультативной работы с родителями (законными представителями).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5.12. Работа учителя-логопеда ведется в тесном контакте с воспитателями,  с родителями (законными представителями) воспитанников учреждения.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5.13. Учитель-логопед осуществляет пропаганду знаний о задачах и специфике коррекционной работы по преодолению речевых нарушений у детей среди педагогов и родителей воспитанников учреждения. </w:t>
      </w:r>
    </w:p>
    <w:p w:rsidR="0070707D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5.14. Учитель-логопед ведет необходимую документацию: </w:t>
      </w:r>
    </w:p>
    <w:p w:rsidR="00F53B56" w:rsidRDefault="0070707D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Годовой план</w:t>
      </w:r>
      <w:r w:rsidR="003E5F74">
        <w:rPr>
          <w:color w:val="auto"/>
          <w:sz w:val="23"/>
          <w:szCs w:val="23"/>
        </w:rPr>
        <w:t xml:space="preserve"> работы</w:t>
      </w:r>
      <w:r>
        <w:rPr>
          <w:color w:val="auto"/>
          <w:sz w:val="23"/>
          <w:szCs w:val="23"/>
        </w:rPr>
        <w:t>.</w:t>
      </w:r>
    </w:p>
    <w:p w:rsidR="00DC7EF8" w:rsidRDefault="00F53B56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График работы учителя – логопеда</w:t>
      </w:r>
    </w:p>
    <w:p w:rsidR="00F53B56" w:rsidRDefault="00F53B56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Журнал (тетрадь, таблица) первичного обследования детей.</w:t>
      </w:r>
    </w:p>
    <w:p w:rsidR="00F53B56" w:rsidRDefault="00F53B56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Список детей, нуждающихся в коррекции речевых нарушений на начало учебного года по результатам первичного обследования. </w:t>
      </w:r>
    </w:p>
    <w:p w:rsidR="00F53B56" w:rsidRDefault="00F53B56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Список детей, зачисленных в логопункт.</w:t>
      </w:r>
    </w:p>
    <w:p w:rsidR="00DC7EF8" w:rsidRDefault="00DC7EF8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Речевые карты н</w:t>
      </w:r>
      <w:r w:rsidR="00F53B56">
        <w:rPr>
          <w:color w:val="auto"/>
          <w:sz w:val="23"/>
          <w:szCs w:val="23"/>
        </w:rPr>
        <w:t>а каждого ребенка, принятого в л</w:t>
      </w:r>
      <w:r>
        <w:rPr>
          <w:color w:val="auto"/>
          <w:sz w:val="23"/>
          <w:szCs w:val="23"/>
        </w:rPr>
        <w:t xml:space="preserve">огопункт. </w:t>
      </w:r>
    </w:p>
    <w:p w:rsidR="00F53B56" w:rsidRDefault="00F53B56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Расписание индивидуальных занятий.</w:t>
      </w:r>
    </w:p>
    <w:p w:rsidR="00DC7EF8" w:rsidRDefault="00DC7EF8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Журнал (тетрадь) учета посещаемости. </w:t>
      </w:r>
    </w:p>
    <w:p w:rsidR="00DC7EF8" w:rsidRDefault="00DC7EF8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Индивидуальные тетради детей. </w:t>
      </w:r>
    </w:p>
    <w:p w:rsidR="00F53B56" w:rsidRDefault="00F53B56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Тетр</w:t>
      </w:r>
      <w:r w:rsidR="003E5F74">
        <w:rPr>
          <w:color w:val="auto"/>
          <w:sz w:val="23"/>
          <w:szCs w:val="23"/>
        </w:rPr>
        <w:t>адь взаимосвязи с воспитателями и специалистами МДОУ</w:t>
      </w:r>
    </w:p>
    <w:p w:rsidR="00DC7EF8" w:rsidRDefault="00DC7EF8" w:rsidP="003E5F74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Отчет о результатах работы за учебный год.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Материально-техническое и финансовое обеспечение.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Для логопедического пункта выделяется отдельное помещение, отвечающее санитарно-гигиеническим требованиям. </w:t>
      </w:r>
    </w:p>
    <w:p w:rsidR="00DC7EF8" w:rsidRDefault="008A74D6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6.2. Л</w:t>
      </w:r>
      <w:r w:rsidR="00DC7EF8">
        <w:rPr>
          <w:color w:val="auto"/>
          <w:sz w:val="23"/>
          <w:szCs w:val="23"/>
        </w:rPr>
        <w:t xml:space="preserve">огопункт обеспечивается специальным оборудованием и дезинфицирующими растворами для обработки инструментов и рук. </w:t>
      </w:r>
    </w:p>
    <w:p w:rsidR="00DC7EF8" w:rsidRDefault="00DC7EF8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6.3. О</w:t>
      </w:r>
      <w:r w:rsidR="008A74D6">
        <w:rPr>
          <w:color w:val="auto"/>
          <w:sz w:val="23"/>
          <w:szCs w:val="23"/>
        </w:rPr>
        <w:t>тветственность за оборудование л</w:t>
      </w:r>
      <w:r>
        <w:rPr>
          <w:color w:val="auto"/>
          <w:sz w:val="23"/>
          <w:szCs w:val="23"/>
        </w:rPr>
        <w:t xml:space="preserve">огопункта, его санитарное состояние и ремонт возлагается на администрацию Учреждения. </w:t>
      </w:r>
    </w:p>
    <w:p w:rsidR="00DC7EF8" w:rsidRDefault="008A74D6" w:rsidP="001C506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6.4. Финансирование л</w:t>
      </w:r>
      <w:r w:rsidR="00DC7EF8">
        <w:rPr>
          <w:color w:val="auto"/>
          <w:sz w:val="23"/>
          <w:szCs w:val="23"/>
        </w:rPr>
        <w:t xml:space="preserve">огопункта осуществляется в соответствии с планом ФХД </w:t>
      </w:r>
      <w:r w:rsidR="003E5F74">
        <w:rPr>
          <w:color w:val="auto"/>
          <w:sz w:val="23"/>
          <w:szCs w:val="23"/>
        </w:rPr>
        <w:t>у</w:t>
      </w:r>
      <w:r w:rsidR="00DC7EF8">
        <w:rPr>
          <w:color w:val="auto"/>
          <w:sz w:val="23"/>
          <w:szCs w:val="23"/>
        </w:rPr>
        <w:t xml:space="preserve">чреждения. </w:t>
      </w:r>
    </w:p>
    <w:sectPr w:rsidR="00DC7EF8" w:rsidSect="00DA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E1" w:rsidRDefault="003740E1" w:rsidP="00165641">
      <w:pPr>
        <w:spacing w:after="0" w:line="240" w:lineRule="auto"/>
      </w:pPr>
      <w:r>
        <w:separator/>
      </w:r>
    </w:p>
  </w:endnote>
  <w:endnote w:type="continuationSeparator" w:id="0">
    <w:p w:rsidR="003740E1" w:rsidRDefault="003740E1" w:rsidP="0016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E1" w:rsidRDefault="003740E1" w:rsidP="00165641">
      <w:pPr>
        <w:spacing w:after="0" w:line="240" w:lineRule="auto"/>
      </w:pPr>
      <w:r>
        <w:separator/>
      </w:r>
    </w:p>
  </w:footnote>
  <w:footnote w:type="continuationSeparator" w:id="0">
    <w:p w:rsidR="003740E1" w:rsidRDefault="003740E1" w:rsidP="00165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EE3F49"/>
    <w:multiLevelType w:val="hybridMultilevel"/>
    <w:tmpl w:val="5D205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2BCD7A"/>
    <w:multiLevelType w:val="hybridMultilevel"/>
    <w:tmpl w:val="09F73E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9C86E1"/>
    <w:multiLevelType w:val="hybridMultilevel"/>
    <w:tmpl w:val="E5901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A04FE3"/>
    <w:multiLevelType w:val="hybridMultilevel"/>
    <w:tmpl w:val="DF2E57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E734B88"/>
    <w:multiLevelType w:val="hybridMultilevel"/>
    <w:tmpl w:val="BD04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4BF5"/>
    <w:multiLevelType w:val="hybridMultilevel"/>
    <w:tmpl w:val="0651C7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63B1B56"/>
    <w:multiLevelType w:val="hybridMultilevel"/>
    <w:tmpl w:val="75DC14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EF8"/>
    <w:rsid w:val="00126B9A"/>
    <w:rsid w:val="00165641"/>
    <w:rsid w:val="001C5064"/>
    <w:rsid w:val="00251863"/>
    <w:rsid w:val="002C133D"/>
    <w:rsid w:val="00323C33"/>
    <w:rsid w:val="00344648"/>
    <w:rsid w:val="003740E1"/>
    <w:rsid w:val="003E5F74"/>
    <w:rsid w:val="005C2D61"/>
    <w:rsid w:val="005E4C9C"/>
    <w:rsid w:val="005F4DB1"/>
    <w:rsid w:val="00636C3D"/>
    <w:rsid w:val="006F38FA"/>
    <w:rsid w:val="0070707D"/>
    <w:rsid w:val="0076430E"/>
    <w:rsid w:val="00872C3C"/>
    <w:rsid w:val="008748D2"/>
    <w:rsid w:val="00890471"/>
    <w:rsid w:val="008A74D6"/>
    <w:rsid w:val="008B4737"/>
    <w:rsid w:val="00944DCA"/>
    <w:rsid w:val="009533A1"/>
    <w:rsid w:val="0098377A"/>
    <w:rsid w:val="00BB2884"/>
    <w:rsid w:val="00C50BBC"/>
    <w:rsid w:val="00C660C6"/>
    <w:rsid w:val="00DA5851"/>
    <w:rsid w:val="00DC7EF8"/>
    <w:rsid w:val="00DF3EFC"/>
    <w:rsid w:val="00E04AD3"/>
    <w:rsid w:val="00E43D18"/>
    <w:rsid w:val="00E44424"/>
    <w:rsid w:val="00E5010D"/>
    <w:rsid w:val="00EA00FE"/>
    <w:rsid w:val="00ED02F2"/>
    <w:rsid w:val="00ED14D0"/>
    <w:rsid w:val="00ED2469"/>
    <w:rsid w:val="00EE4117"/>
    <w:rsid w:val="00F53B56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559A"/>
  <w15:docId w15:val="{DC865B1E-1A86-40AD-9AEC-6EC4E42A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51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5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10D"/>
    <w:rPr>
      <w:b/>
      <w:bCs/>
    </w:rPr>
  </w:style>
  <w:style w:type="paragraph" w:styleId="a5">
    <w:name w:val="header"/>
    <w:basedOn w:val="a"/>
    <w:link w:val="a6"/>
    <w:uiPriority w:val="99"/>
    <w:unhideWhenUsed/>
    <w:rsid w:val="0016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641"/>
    <w:rPr>
      <w:noProof/>
    </w:rPr>
  </w:style>
  <w:style w:type="paragraph" w:styleId="a7">
    <w:name w:val="footer"/>
    <w:basedOn w:val="a"/>
    <w:link w:val="a8"/>
    <w:uiPriority w:val="99"/>
    <w:unhideWhenUsed/>
    <w:rsid w:val="0016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641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E4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42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95F54-1377-4798-A9E3-0515C04A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Алексей Горбунов</cp:lastModifiedBy>
  <cp:revision>19</cp:revision>
  <dcterms:created xsi:type="dcterms:W3CDTF">2016-10-17T14:15:00Z</dcterms:created>
  <dcterms:modified xsi:type="dcterms:W3CDTF">2018-06-04T12:41:00Z</dcterms:modified>
</cp:coreProperties>
</file>