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FF" w:rsidRPr="007028FF" w:rsidRDefault="007028FF" w:rsidP="007028FF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028F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Литература</w:t>
      </w:r>
    </w:p>
    <w:p w:rsidR="007028FF" w:rsidRPr="007028FF" w:rsidRDefault="007028FF" w:rsidP="007028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28FF">
        <w:rPr>
          <w:rFonts w:ascii="Times New Roman" w:eastAsia="Calibri" w:hAnsi="Times New Roman" w:cs="Times New Roman"/>
          <w:sz w:val="28"/>
          <w:szCs w:val="28"/>
        </w:rPr>
        <w:t>1. Приказ Минобрнауки России от 17.10.2013 №1155 «Об утверждении федерального образовательного стандарта дошкольного образования»</w:t>
      </w:r>
    </w:p>
    <w:p w:rsidR="007028FF" w:rsidRPr="007028FF" w:rsidRDefault="007028FF" w:rsidP="007028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28FF">
        <w:rPr>
          <w:rFonts w:ascii="Times New Roman" w:eastAsia="Calibri" w:hAnsi="Times New Roman" w:cs="Times New Roman"/>
          <w:sz w:val="28"/>
          <w:szCs w:val="28"/>
        </w:rPr>
        <w:t>2. О.В. Павлова «Познание предметного мира: комплексные занятия. Старшая группа». – Волгоград: Учитель, 2014</w:t>
      </w:r>
    </w:p>
    <w:p w:rsidR="007028FF" w:rsidRPr="007028FF" w:rsidRDefault="007028FF" w:rsidP="007028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28FF">
        <w:rPr>
          <w:rFonts w:ascii="Times New Roman" w:eastAsia="Calibri" w:hAnsi="Times New Roman" w:cs="Times New Roman"/>
          <w:sz w:val="28"/>
          <w:szCs w:val="28"/>
        </w:rPr>
        <w:t>3. Л.Н. Калмыкова «Здравствуй, пальчик! Как живёшь?» Картотека тематических пальчиковых игр</w:t>
      </w:r>
      <w:proofErr w:type="gramStart"/>
      <w:r w:rsidRPr="007028F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028FF"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E36B55" w:rsidRPr="007028FF" w:rsidRDefault="007028FF" w:rsidP="007028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28FF">
        <w:rPr>
          <w:rFonts w:ascii="Times New Roman" w:eastAsia="Calibri" w:hAnsi="Times New Roman" w:cs="Times New Roman"/>
          <w:sz w:val="28"/>
          <w:szCs w:val="28"/>
        </w:rPr>
        <w:t>4. Степанов В. Стихи и сказки, М.: Оникс 21 век, 2004</w:t>
      </w:r>
      <w:bookmarkStart w:id="0" w:name="_GoBack"/>
      <w:bookmarkEnd w:id="0"/>
    </w:p>
    <w:sectPr w:rsidR="00E36B55" w:rsidRPr="007028FF" w:rsidSect="007028F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B"/>
    <w:rsid w:val="004D0A2B"/>
    <w:rsid w:val="007028FF"/>
    <w:rsid w:val="00D74FAB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2023-09-09T15:08:00Z</dcterms:created>
  <dcterms:modified xsi:type="dcterms:W3CDTF">2023-09-09T15:09:00Z</dcterms:modified>
</cp:coreProperties>
</file>