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471A" w14:textId="7521BA07" w:rsidR="000F4208" w:rsidRDefault="000F4208" w:rsidP="000F4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29EA874B" w14:textId="10A50A06" w:rsidR="000F4208" w:rsidRDefault="000F4208" w:rsidP="000F4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д/с № 13 «Звездочка»</w:t>
      </w:r>
    </w:p>
    <w:p w14:paraId="2F6416BB" w14:textId="2CC67365" w:rsidR="000F4208" w:rsidRPr="000F4208" w:rsidRDefault="000F4208" w:rsidP="000F4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Е.В. Родимова</w:t>
      </w:r>
    </w:p>
    <w:p w14:paraId="6AE0578E" w14:textId="77777777" w:rsidR="000F4208" w:rsidRDefault="000F4208" w:rsidP="000F4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77591" w14:textId="3B083AE4" w:rsidR="005520F9" w:rsidRPr="005E3959" w:rsidRDefault="00FB54CE" w:rsidP="000F4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59">
        <w:rPr>
          <w:rFonts w:ascii="Times New Roman" w:hAnsi="Times New Roman" w:cs="Times New Roman"/>
          <w:b/>
          <w:bCs/>
          <w:sz w:val="24"/>
          <w:szCs w:val="24"/>
        </w:rPr>
        <w:t>Годовая циклограмма внутренней системы оценки качества образования (ВСОКО)</w:t>
      </w:r>
      <w:r w:rsidR="004A580C">
        <w:rPr>
          <w:rFonts w:ascii="Times New Roman" w:hAnsi="Times New Roman" w:cs="Times New Roman"/>
          <w:b/>
          <w:bCs/>
          <w:sz w:val="24"/>
          <w:szCs w:val="24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4"/>
        <w:gridCol w:w="2584"/>
        <w:gridCol w:w="2584"/>
      </w:tblGrid>
      <w:tr w:rsidR="00FB54CE" w:rsidRPr="005E3959" w14:paraId="288D4AEF" w14:textId="77777777" w:rsidTr="00FB54CE">
        <w:trPr>
          <w:trHeight w:val="866"/>
        </w:trPr>
        <w:tc>
          <w:tcPr>
            <w:tcW w:w="2584" w:type="dxa"/>
          </w:tcPr>
          <w:p w14:paraId="3804AA8D" w14:textId="0AB85CA5" w:rsidR="00FB54CE" w:rsidRPr="005E3959" w:rsidRDefault="00FB54CE" w:rsidP="00FB5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Объект ВСОКО</w:t>
            </w:r>
          </w:p>
        </w:tc>
        <w:tc>
          <w:tcPr>
            <w:tcW w:w="2584" w:type="dxa"/>
          </w:tcPr>
          <w:p w14:paraId="260FA7A2" w14:textId="4483A669" w:rsidR="00FB54CE" w:rsidRPr="005E3959" w:rsidRDefault="00FB54CE" w:rsidP="00FB5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объект ВСОКО</w:t>
            </w:r>
          </w:p>
        </w:tc>
        <w:tc>
          <w:tcPr>
            <w:tcW w:w="2584" w:type="dxa"/>
          </w:tcPr>
          <w:p w14:paraId="419EC579" w14:textId="3D4F2615" w:rsidR="00FB54CE" w:rsidRPr="005E3959" w:rsidRDefault="00FB54CE" w:rsidP="00FB5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2584" w:type="dxa"/>
          </w:tcPr>
          <w:p w14:paraId="030A81B6" w14:textId="40B9B3BC" w:rsidR="00FB54CE" w:rsidRPr="005E3959" w:rsidRDefault="00FB54CE" w:rsidP="00FB5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2584" w:type="dxa"/>
          </w:tcPr>
          <w:p w14:paraId="451ED2EC" w14:textId="28ED5A4E" w:rsidR="00FB54CE" w:rsidRPr="005E3959" w:rsidRDefault="00FB54CE" w:rsidP="00FB5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</w:p>
        </w:tc>
        <w:tc>
          <w:tcPr>
            <w:tcW w:w="2584" w:type="dxa"/>
          </w:tcPr>
          <w:p w14:paraId="4568430C" w14:textId="77777777" w:rsidR="004A580C" w:rsidRDefault="004A580C" w:rsidP="00FB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4A8E7D3B" w14:textId="12B74FAF" w:rsidR="00FB54CE" w:rsidRPr="005E3959" w:rsidRDefault="004A580C" w:rsidP="00FB5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 лица</w:t>
            </w:r>
          </w:p>
        </w:tc>
      </w:tr>
      <w:tr w:rsidR="00FB54CE" w:rsidRPr="005E3959" w14:paraId="5FE9A521" w14:textId="77777777" w:rsidTr="00AA585D">
        <w:trPr>
          <w:trHeight w:val="284"/>
        </w:trPr>
        <w:tc>
          <w:tcPr>
            <w:tcW w:w="15504" w:type="dxa"/>
            <w:gridSpan w:val="6"/>
          </w:tcPr>
          <w:p w14:paraId="66DF58BB" w14:textId="0D53D85F" w:rsidR="00FB54CE" w:rsidRPr="005E3959" w:rsidRDefault="00FB54CE" w:rsidP="00FB5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образовательного процесса</w:t>
            </w:r>
          </w:p>
        </w:tc>
      </w:tr>
      <w:tr w:rsidR="004A580C" w:rsidRPr="005E3959" w14:paraId="766EFCEF" w14:textId="77777777" w:rsidTr="00FB54CE">
        <w:trPr>
          <w:trHeight w:val="284"/>
        </w:trPr>
        <w:tc>
          <w:tcPr>
            <w:tcW w:w="2584" w:type="dxa"/>
          </w:tcPr>
          <w:p w14:paraId="2170C5D2" w14:textId="5EA3A202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2584" w:type="dxa"/>
          </w:tcPr>
          <w:p w14:paraId="7E61D32A" w14:textId="62A75084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, ФГОС ДО</w:t>
            </w:r>
          </w:p>
        </w:tc>
        <w:tc>
          <w:tcPr>
            <w:tcW w:w="2584" w:type="dxa"/>
          </w:tcPr>
          <w:p w14:paraId="09EEF636" w14:textId="46278BD9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Анализ программы и внесение необходимых изменений</w:t>
            </w:r>
          </w:p>
        </w:tc>
        <w:tc>
          <w:tcPr>
            <w:tcW w:w="2584" w:type="dxa"/>
          </w:tcPr>
          <w:p w14:paraId="2F682426" w14:textId="0F8D1FDF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584" w:type="dxa"/>
          </w:tcPr>
          <w:p w14:paraId="493F97ED" w14:textId="06AAF762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584" w:type="dxa"/>
          </w:tcPr>
          <w:p w14:paraId="27B43BF0" w14:textId="0D8A4352" w:rsidR="004A580C" w:rsidRPr="004A580C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A580C" w:rsidRPr="005E3959" w14:paraId="396CADB9" w14:textId="77777777" w:rsidTr="00FB54CE">
        <w:trPr>
          <w:trHeight w:val="297"/>
        </w:trPr>
        <w:tc>
          <w:tcPr>
            <w:tcW w:w="2584" w:type="dxa"/>
          </w:tcPr>
          <w:p w14:paraId="1AEA6067" w14:textId="3B4A2392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  <w:tc>
          <w:tcPr>
            <w:tcW w:w="2584" w:type="dxa"/>
          </w:tcPr>
          <w:p w14:paraId="2C810166" w14:textId="761A5B5C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ФАОП,ФГОС ДО</w:t>
            </w:r>
          </w:p>
        </w:tc>
        <w:tc>
          <w:tcPr>
            <w:tcW w:w="2584" w:type="dxa"/>
          </w:tcPr>
          <w:p w14:paraId="6C1F5F73" w14:textId="04300D96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Анализ программы и внесение необходимых изменений</w:t>
            </w:r>
          </w:p>
        </w:tc>
        <w:tc>
          <w:tcPr>
            <w:tcW w:w="2584" w:type="dxa"/>
          </w:tcPr>
          <w:p w14:paraId="0A9D9DDD" w14:textId="6B009E36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584" w:type="dxa"/>
          </w:tcPr>
          <w:p w14:paraId="5BBDEE17" w14:textId="11C2738F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584" w:type="dxa"/>
          </w:tcPr>
          <w:p w14:paraId="2063DB26" w14:textId="5B9EBC49" w:rsidR="004A580C" w:rsidRPr="004A580C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A580C" w:rsidRPr="005E3959" w14:paraId="66F6CECB" w14:textId="77777777" w:rsidTr="00FB54CE">
        <w:trPr>
          <w:trHeight w:val="284"/>
        </w:trPr>
        <w:tc>
          <w:tcPr>
            <w:tcW w:w="2584" w:type="dxa"/>
          </w:tcPr>
          <w:p w14:paraId="19516A1A" w14:textId="36BFF237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Взаимодействие всех участников образовательных отношений</w:t>
            </w:r>
          </w:p>
        </w:tc>
        <w:tc>
          <w:tcPr>
            <w:tcW w:w="2584" w:type="dxa"/>
          </w:tcPr>
          <w:p w14:paraId="0FB5323C" w14:textId="77777777" w:rsidR="004A580C" w:rsidRPr="005E3959" w:rsidRDefault="004A580C" w:rsidP="004A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деятельность педагога и детей; </w:t>
            </w:r>
          </w:p>
          <w:p w14:paraId="16219EF0" w14:textId="77777777" w:rsidR="004A580C" w:rsidRPr="005E3959" w:rsidRDefault="004A580C" w:rsidP="004A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родителями воспитанников; </w:t>
            </w:r>
          </w:p>
          <w:p w14:paraId="49ADB4D5" w14:textId="77777777" w:rsidR="004A580C" w:rsidRPr="005E3959" w:rsidRDefault="004A580C" w:rsidP="004A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деятельность детей, родителей, педагогов; </w:t>
            </w:r>
          </w:p>
          <w:p w14:paraId="63601D64" w14:textId="22DB147D" w:rsidR="004A580C" w:rsidRPr="005E3959" w:rsidRDefault="004A580C" w:rsidP="004A5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-сетевая форма взаимодействия с учреждениями образования, культуры и спорта.</w:t>
            </w:r>
          </w:p>
        </w:tc>
        <w:tc>
          <w:tcPr>
            <w:tcW w:w="2584" w:type="dxa"/>
          </w:tcPr>
          <w:p w14:paraId="79547D23" w14:textId="6B7B7706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Посещение занятий и открытых мероприятий Наблюдение</w:t>
            </w:r>
          </w:p>
        </w:tc>
        <w:tc>
          <w:tcPr>
            <w:tcW w:w="2584" w:type="dxa"/>
          </w:tcPr>
          <w:p w14:paraId="39519290" w14:textId="76EA8A57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4" w:type="dxa"/>
          </w:tcPr>
          <w:p w14:paraId="0970790E" w14:textId="710F2D14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4 раза в год, педсовет</w:t>
            </w:r>
          </w:p>
        </w:tc>
        <w:tc>
          <w:tcPr>
            <w:tcW w:w="2584" w:type="dxa"/>
          </w:tcPr>
          <w:p w14:paraId="3AE0C04A" w14:textId="62A970BE" w:rsidR="004A580C" w:rsidRPr="004A580C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A580C" w:rsidRPr="005E3959" w14:paraId="1DA575CC" w14:textId="77777777" w:rsidTr="00FB54CE">
        <w:trPr>
          <w:trHeight w:val="284"/>
        </w:trPr>
        <w:tc>
          <w:tcPr>
            <w:tcW w:w="2584" w:type="dxa"/>
          </w:tcPr>
          <w:p w14:paraId="25682FF8" w14:textId="32CA3959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современных образовательных технологий</w:t>
            </w:r>
          </w:p>
        </w:tc>
        <w:tc>
          <w:tcPr>
            <w:tcW w:w="2584" w:type="dxa"/>
          </w:tcPr>
          <w:p w14:paraId="2904F7FD" w14:textId="0052BB5D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Уровень владения педагогами современными образовательными технологиями</w:t>
            </w:r>
          </w:p>
        </w:tc>
        <w:tc>
          <w:tcPr>
            <w:tcW w:w="2584" w:type="dxa"/>
          </w:tcPr>
          <w:p w14:paraId="3EAA75E8" w14:textId="2E20B886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Собеседование Анкетирование Творческие отчеты</w:t>
            </w:r>
          </w:p>
        </w:tc>
        <w:tc>
          <w:tcPr>
            <w:tcW w:w="2584" w:type="dxa"/>
          </w:tcPr>
          <w:p w14:paraId="2C7A2CAF" w14:textId="24C984B6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4" w:type="dxa"/>
          </w:tcPr>
          <w:p w14:paraId="66110286" w14:textId="21D77A34" w:rsidR="004A580C" w:rsidRPr="005E3959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584" w:type="dxa"/>
          </w:tcPr>
          <w:p w14:paraId="359ABD6D" w14:textId="3CD30A67" w:rsidR="004A580C" w:rsidRPr="004A580C" w:rsidRDefault="004A580C" w:rsidP="004A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1A7FC7" w:rsidRPr="005E3959" w14:paraId="12C32EEB" w14:textId="77777777" w:rsidTr="00FB54CE">
        <w:trPr>
          <w:trHeight w:val="284"/>
        </w:trPr>
        <w:tc>
          <w:tcPr>
            <w:tcW w:w="2584" w:type="dxa"/>
          </w:tcPr>
          <w:p w14:paraId="6FA4D6C4" w14:textId="0A2F8AE1" w:rsidR="001A7FC7" w:rsidRPr="005E3959" w:rsidRDefault="001A7FC7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Индивидуализация образования</w:t>
            </w:r>
          </w:p>
        </w:tc>
        <w:tc>
          <w:tcPr>
            <w:tcW w:w="2584" w:type="dxa"/>
          </w:tcPr>
          <w:p w14:paraId="21D01E3B" w14:textId="4D7126D4" w:rsidR="001A7FC7" w:rsidRPr="005E3959" w:rsidRDefault="001A7FC7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-поддержка интересов ребенка со стороны взрослых; -поощрение вопросов, инициативы и самостоятельности детей в различных культурных практиках; -ознакомление родителей с задачами индивидуального развития детей, методами, средствами и формами их реализации; -согласование с родителями маршрутов индивидуального развития ребенка; -учет конструктивных пожеланий родителей «во благо» ребенка</w:t>
            </w:r>
          </w:p>
        </w:tc>
        <w:tc>
          <w:tcPr>
            <w:tcW w:w="2584" w:type="dxa"/>
          </w:tcPr>
          <w:p w14:paraId="5BAF8B0B" w14:textId="77777777" w:rsidR="001A7FC7" w:rsidRPr="005E3959" w:rsidRDefault="001A7FC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229719A4" w14:textId="77777777" w:rsidR="004A580C" w:rsidRDefault="001A7FC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и открытых мероприятий </w:t>
            </w:r>
          </w:p>
          <w:p w14:paraId="48248F2E" w14:textId="01D00F3B" w:rsidR="001A7FC7" w:rsidRPr="005E3959" w:rsidRDefault="001A7FC7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индивидуальных </w:t>
            </w:r>
            <w:r w:rsidR="004A58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маршрутов </w:t>
            </w:r>
          </w:p>
        </w:tc>
        <w:tc>
          <w:tcPr>
            <w:tcW w:w="2584" w:type="dxa"/>
          </w:tcPr>
          <w:p w14:paraId="3D95B812" w14:textId="27FFFE74" w:rsidR="001A7FC7" w:rsidRPr="005E3959" w:rsidRDefault="001A7FC7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4" w:type="dxa"/>
          </w:tcPr>
          <w:p w14:paraId="33C354A5" w14:textId="27084027" w:rsidR="001A7FC7" w:rsidRPr="005E3959" w:rsidRDefault="001A7FC7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584" w:type="dxa"/>
          </w:tcPr>
          <w:p w14:paraId="67930A11" w14:textId="5F4F09E6" w:rsidR="001A7FC7" w:rsidRPr="005E3959" w:rsidRDefault="004A580C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F14789" w:rsidRPr="000F4208" w14:paraId="0F2EEF9E" w14:textId="77777777" w:rsidTr="004B511D">
        <w:trPr>
          <w:trHeight w:val="284"/>
        </w:trPr>
        <w:tc>
          <w:tcPr>
            <w:tcW w:w="15504" w:type="dxa"/>
            <w:gridSpan w:val="6"/>
          </w:tcPr>
          <w:p w14:paraId="3FC2F3F2" w14:textId="36ACFB19" w:rsidR="00F14789" w:rsidRPr="000F4208" w:rsidRDefault="00F1478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ресурсного обеспечения образовательной деятельности</w:t>
            </w:r>
          </w:p>
        </w:tc>
      </w:tr>
      <w:tr w:rsidR="001A7FC7" w:rsidRPr="005E3959" w14:paraId="26703BEA" w14:textId="77777777" w:rsidTr="00FB54CE">
        <w:trPr>
          <w:trHeight w:val="284"/>
        </w:trPr>
        <w:tc>
          <w:tcPr>
            <w:tcW w:w="2584" w:type="dxa"/>
          </w:tcPr>
          <w:p w14:paraId="7DC9D4C5" w14:textId="5E3FB23C" w:rsidR="001A7FC7" w:rsidRPr="005E3959" w:rsidRDefault="00F1478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584" w:type="dxa"/>
          </w:tcPr>
          <w:p w14:paraId="782DE110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      </w:r>
          </w:p>
          <w:p w14:paraId="54679121" w14:textId="52069683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в ОД форм и методов 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детьми в соответствии с их возрастными индивидуальными особенностями;</w:t>
            </w:r>
          </w:p>
          <w:p w14:paraId="574178DB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-построение ОД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      </w:r>
          </w:p>
          <w:p w14:paraId="24E31166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-поддержка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14:paraId="4521B138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-поддержка инициативы и самостоятельности детей в специфических для них видах деятельности; </w:t>
            </w:r>
          </w:p>
          <w:p w14:paraId="513423D2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выбора детьми материалов, видов активности, участников совместной 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и общения; -защита детей от всех форм физического и психического насилия; </w:t>
            </w:r>
          </w:p>
          <w:p w14:paraId="74671D38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-поддержка родителей вопросах воспитания детей, охраны и укрепления их здоровья, вовлечения семей в ОД; </w:t>
            </w:r>
          </w:p>
          <w:p w14:paraId="7001CAC3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специальных психолого-педагогических подходов, методов в коррекционной работе с детьми с ОВЗ; </w:t>
            </w:r>
          </w:p>
          <w:p w14:paraId="364553AD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-деятельность по оценке индивидуального развития детей (педагогическая, психологическая диагностика); </w:t>
            </w:r>
          </w:p>
          <w:p w14:paraId="70D4F06D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-условия, необходимые для создания социальной ситуации развития детей, соответствующей специфике дошкольного возраста: </w:t>
            </w:r>
          </w:p>
          <w:p w14:paraId="2ACC46EA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эмоционального благополучия, </w:t>
            </w:r>
          </w:p>
          <w:p w14:paraId="3B067E27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-поддержка индивидуальности и инициативы детей,</w:t>
            </w:r>
          </w:p>
          <w:p w14:paraId="1AAE826B" w14:textId="77777777" w:rsidR="00F14789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-построение вариативного развивающего образования, ориентированного на зону ближайшего развития каждого ребенка, </w:t>
            </w:r>
          </w:p>
          <w:p w14:paraId="42F47384" w14:textId="0EC85110" w:rsidR="001A7FC7" w:rsidRPr="005E3959" w:rsidRDefault="00F14789" w:rsidP="00F1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-взаимодействие с родителями по вопросам образования ребенка, непосредственного вовлечения их в ОД, в том числе организация проектной деятельности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2584" w:type="dxa"/>
          </w:tcPr>
          <w:p w14:paraId="3432F3AA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Контроль: </w:t>
            </w:r>
          </w:p>
          <w:p w14:paraId="5B280892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  <w:p w14:paraId="3614CB0B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-тематический, </w:t>
            </w:r>
          </w:p>
          <w:p w14:paraId="579DB608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-оперативный (текущий), </w:t>
            </w:r>
          </w:p>
          <w:p w14:paraId="09858FD4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1E66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14:paraId="5B57A012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64BD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Внеплановый </w:t>
            </w:r>
          </w:p>
          <w:p w14:paraId="24B8F54F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5EC7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BCA6F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92AB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62CC" w14:textId="74B316B2" w:rsidR="001A7FC7" w:rsidRPr="005E3959" w:rsidRDefault="00F1478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</w:t>
            </w:r>
          </w:p>
        </w:tc>
        <w:tc>
          <w:tcPr>
            <w:tcW w:w="2584" w:type="dxa"/>
          </w:tcPr>
          <w:p w14:paraId="706435FA" w14:textId="77777777" w:rsidR="001A7FC7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14:paraId="3D18444E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27AA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460FD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89348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44A7" w14:textId="77777777" w:rsidR="000F4208" w:rsidRDefault="000F4208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078E" w14:textId="3B8BC4E4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14:paraId="07A3D4D8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BCC0" w14:textId="4BA4AD94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  <w:p w14:paraId="6AC65979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29CB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0006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D431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0FC4" w14:textId="01F42E5A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584" w:type="dxa"/>
          </w:tcPr>
          <w:p w14:paraId="0750EAFC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окончании контроля; при необходимости повторного контроля – после его окончания </w:t>
            </w:r>
          </w:p>
          <w:p w14:paraId="0B8D4A66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0422" w14:textId="46537A72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 </w:t>
            </w:r>
          </w:p>
          <w:p w14:paraId="32F73C92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8520" w14:textId="466BDC82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контроля; при необходимости повторного контроля – после его окончания </w:t>
            </w:r>
          </w:p>
          <w:p w14:paraId="1D23D020" w14:textId="77777777" w:rsidR="00F14789" w:rsidRPr="005E3959" w:rsidRDefault="00F1478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9C03" w14:textId="600AE5EE" w:rsidR="001A7FC7" w:rsidRPr="005E3959" w:rsidRDefault="00F1478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</w:t>
            </w:r>
          </w:p>
        </w:tc>
        <w:tc>
          <w:tcPr>
            <w:tcW w:w="2584" w:type="dxa"/>
          </w:tcPr>
          <w:p w14:paraId="1685CF59" w14:textId="6BB41C6F" w:rsidR="001A7FC7" w:rsidRPr="005E3959" w:rsidRDefault="004A580C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старший воспитатель</w:t>
            </w:r>
          </w:p>
        </w:tc>
      </w:tr>
      <w:tr w:rsidR="00FD619D" w:rsidRPr="005E3959" w14:paraId="478F5FBA" w14:textId="77777777" w:rsidTr="007F2F6F">
        <w:trPr>
          <w:trHeight w:val="284"/>
        </w:trPr>
        <w:tc>
          <w:tcPr>
            <w:tcW w:w="15504" w:type="dxa"/>
            <w:gridSpan w:val="6"/>
          </w:tcPr>
          <w:p w14:paraId="376562E3" w14:textId="5AAD5073" w:rsidR="00FD619D" w:rsidRPr="005E3959" w:rsidRDefault="00FD619D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Качество кадрового обеспечения</w:t>
            </w:r>
          </w:p>
        </w:tc>
      </w:tr>
      <w:tr w:rsidR="001A7FC7" w:rsidRPr="005E3959" w14:paraId="77BF8F06" w14:textId="77777777" w:rsidTr="00FB54CE">
        <w:trPr>
          <w:trHeight w:val="284"/>
        </w:trPr>
        <w:tc>
          <w:tcPr>
            <w:tcW w:w="2584" w:type="dxa"/>
          </w:tcPr>
          <w:p w14:paraId="6258446D" w14:textId="7545CA65" w:rsidR="001A7FC7" w:rsidRPr="005E3959" w:rsidRDefault="002C56A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обеспечение, в том числе инклюзивного образования</w:t>
            </w:r>
          </w:p>
        </w:tc>
        <w:tc>
          <w:tcPr>
            <w:tcW w:w="2584" w:type="dxa"/>
          </w:tcPr>
          <w:p w14:paraId="4A399382" w14:textId="77777777" w:rsidR="002C56A2" w:rsidRPr="005E3959" w:rsidRDefault="002C56A2" w:rsidP="002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-укомплектованность кадрами, </w:t>
            </w:r>
          </w:p>
          <w:p w14:paraId="3683FCBB" w14:textId="77777777" w:rsidR="002C56A2" w:rsidRPr="005E3959" w:rsidRDefault="002C56A2" w:rsidP="002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-образование педагогов, </w:t>
            </w:r>
          </w:p>
          <w:p w14:paraId="4AE77254" w14:textId="77777777" w:rsidR="002C56A2" w:rsidRPr="005E3959" w:rsidRDefault="002C56A2" w:rsidP="002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-квалификационные категории педагогов, </w:t>
            </w:r>
          </w:p>
          <w:p w14:paraId="770E6FDD" w14:textId="77777777" w:rsidR="002C56A2" w:rsidRPr="005E3959" w:rsidRDefault="002C56A2" w:rsidP="002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-курсовая подготовка педагогов, </w:t>
            </w:r>
          </w:p>
          <w:p w14:paraId="45B9844C" w14:textId="77777777" w:rsidR="002C56A2" w:rsidRPr="005E3959" w:rsidRDefault="002C56A2" w:rsidP="002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-деятельность по самообразованию, </w:t>
            </w:r>
          </w:p>
          <w:p w14:paraId="6F45EBFA" w14:textId="7FE66B91" w:rsidR="001A7FC7" w:rsidRPr="005E3959" w:rsidRDefault="002C56A2" w:rsidP="002C56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-профессиональные достижения педагогов.</w:t>
            </w:r>
          </w:p>
        </w:tc>
        <w:tc>
          <w:tcPr>
            <w:tcW w:w="2584" w:type="dxa"/>
          </w:tcPr>
          <w:p w14:paraId="3FD43AE5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документов </w:t>
            </w:r>
          </w:p>
          <w:p w14:paraId="0CC43C11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960C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0FE5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2FFAC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B6C69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93DE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DDBE6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14:paraId="3B30BE1F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C29D" w14:textId="57FA725E" w:rsidR="001A7FC7" w:rsidRPr="005E3959" w:rsidRDefault="002C56A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Таблица участия</w:t>
            </w:r>
          </w:p>
        </w:tc>
        <w:tc>
          <w:tcPr>
            <w:tcW w:w="2584" w:type="dxa"/>
          </w:tcPr>
          <w:p w14:paraId="4ADE70B3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 </w:t>
            </w:r>
          </w:p>
          <w:p w14:paraId="6F278ECA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CA8E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6D66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4D01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18DE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99057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A64D0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  <w:p w14:paraId="659A0B1D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F759" w14:textId="62C5D239" w:rsidR="001A7FC7" w:rsidRPr="005E3959" w:rsidRDefault="002C56A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апрель-май</w:t>
            </w:r>
          </w:p>
        </w:tc>
        <w:tc>
          <w:tcPr>
            <w:tcW w:w="2584" w:type="dxa"/>
          </w:tcPr>
          <w:p w14:paraId="3828EE70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 </w:t>
            </w:r>
          </w:p>
          <w:p w14:paraId="3A17E3C1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0FD93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1470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BC02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2E62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6F08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8DD4C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 </w:t>
            </w:r>
          </w:p>
          <w:p w14:paraId="43417605" w14:textId="77777777" w:rsidR="002C56A2" w:rsidRPr="005E3959" w:rsidRDefault="002C56A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5E3E7" w14:textId="3C8E8999" w:rsidR="001A7FC7" w:rsidRPr="005E3959" w:rsidRDefault="002C56A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584" w:type="dxa"/>
          </w:tcPr>
          <w:p w14:paraId="1E48CC07" w14:textId="77777777" w:rsidR="004A580C" w:rsidRDefault="004A580C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4F534" w14:textId="38292A4E" w:rsidR="001A7FC7" w:rsidRPr="005E3959" w:rsidRDefault="004A580C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630EB" w:rsidRPr="005E3959" w14:paraId="122611F4" w14:textId="77777777" w:rsidTr="00157DA9">
        <w:trPr>
          <w:trHeight w:val="284"/>
        </w:trPr>
        <w:tc>
          <w:tcPr>
            <w:tcW w:w="15504" w:type="dxa"/>
            <w:gridSpan w:val="6"/>
          </w:tcPr>
          <w:p w14:paraId="0B6A9014" w14:textId="7298E312" w:rsidR="00F630EB" w:rsidRPr="005E3959" w:rsidRDefault="00F630EB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материально-технических условий</w:t>
            </w:r>
          </w:p>
        </w:tc>
      </w:tr>
      <w:tr w:rsidR="001A7FC7" w:rsidRPr="005E3959" w14:paraId="64552861" w14:textId="77777777" w:rsidTr="00FB54CE">
        <w:trPr>
          <w:trHeight w:val="284"/>
        </w:trPr>
        <w:tc>
          <w:tcPr>
            <w:tcW w:w="2584" w:type="dxa"/>
          </w:tcPr>
          <w:p w14:paraId="598B8A71" w14:textId="22C204E7" w:rsidR="001A7FC7" w:rsidRPr="005E3959" w:rsidRDefault="00F630EB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584" w:type="dxa"/>
          </w:tcPr>
          <w:p w14:paraId="121E4DE9" w14:textId="77777777" w:rsidR="00F630EB" w:rsidRPr="005E3959" w:rsidRDefault="00F630EB" w:rsidP="00F6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санитарно-эпидемиологическим нормативам. </w:t>
            </w:r>
          </w:p>
          <w:p w14:paraId="1B6F0FAA" w14:textId="77777777" w:rsidR="00F630EB" w:rsidRPr="005E3959" w:rsidRDefault="00F630EB" w:rsidP="00F6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6CF0" w14:textId="77777777" w:rsidR="00F630EB" w:rsidRPr="005E3959" w:rsidRDefault="00F630EB" w:rsidP="00F6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правилам пожарной безопасности. </w:t>
            </w:r>
          </w:p>
          <w:p w14:paraId="2F02E2E9" w14:textId="77777777" w:rsidR="00F630EB" w:rsidRPr="005E3959" w:rsidRDefault="00F630EB" w:rsidP="00F6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0471" w14:textId="77777777" w:rsidR="00F630EB" w:rsidRPr="005E3959" w:rsidRDefault="00F630EB" w:rsidP="00F6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средствам обучения и воспитания в зависимости от возраста и индивидуальных особенностей развития детей. </w:t>
            </w:r>
          </w:p>
          <w:p w14:paraId="0F2D8101" w14:textId="77777777" w:rsidR="00F630EB" w:rsidRPr="005E3959" w:rsidRDefault="00F630EB" w:rsidP="00F6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AF1DB" w14:textId="41E8ECA8" w:rsidR="001A7FC7" w:rsidRPr="005E3959" w:rsidRDefault="00F630EB" w:rsidP="00F63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оснащение).</w:t>
            </w:r>
          </w:p>
        </w:tc>
        <w:tc>
          <w:tcPr>
            <w:tcW w:w="2584" w:type="dxa"/>
          </w:tcPr>
          <w:p w14:paraId="2B2D5279" w14:textId="1F8F4169" w:rsidR="001A7FC7" w:rsidRPr="005E3959" w:rsidRDefault="00F630EB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584" w:type="dxa"/>
          </w:tcPr>
          <w:p w14:paraId="04C1C5BA" w14:textId="79A5DF7B" w:rsidR="001A7FC7" w:rsidRPr="005E3959" w:rsidRDefault="00F630EB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4" w:type="dxa"/>
          </w:tcPr>
          <w:p w14:paraId="111EF851" w14:textId="77777777" w:rsidR="00F630EB" w:rsidRPr="005E3959" w:rsidRDefault="00F630EB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2 раза в год, общее собрание трудового коллектива</w:t>
            </w:r>
          </w:p>
          <w:p w14:paraId="7A114933" w14:textId="77777777" w:rsidR="00F630EB" w:rsidRPr="005E3959" w:rsidRDefault="00F630EB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14EA" w14:textId="6C28F379" w:rsidR="001A7FC7" w:rsidRPr="005E3959" w:rsidRDefault="00F630EB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При выявлении нарушений</w:t>
            </w:r>
          </w:p>
        </w:tc>
        <w:tc>
          <w:tcPr>
            <w:tcW w:w="2584" w:type="dxa"/>
          </w:tcPr>
          <w:p w14:paraId="41EE0C28" w14:textId="721696C1" w:rsidR="001A7FC7" w:rsidRPr="005E3959" w:rsidRDefault="004A580C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F630EB" w:rsidRPr="005E3959" w14:paraId="4B112065" w14:textId="77777777" w:rsidTr="009E3E35">
        <w:trPr>
          <w:trHeight w:val="284"/>
        </w:trPr>
        <w:tc>
          <w:tcPr>
            <w:tcW w:w="15504" w:type="dxa"/>
            <w:gridSpan w:val="6"/>
          </w:tcPr>
          <w:p w14:paraId="2F181CAF" w14:textId="48DE88C2" w:rsidR="00F630EB" w:rsidRPr="005E3959" w:rsidRDefault="00F630EB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развивающей предметно-пространственной среды</w:t>
            </w:r>
          </w:p>
        </w:tc>
      </w:tr>
      <w:tr w:rsidR="001A7FC7" w:rsidRPr="005E3959" w14:paraId="42F86B9E" w14:textId="77777777" w:rsidTr="00FB54CE">
        <w:trPr>
          <w:trHeight w:val="284"/>
        </w:trPr>
        <w:tc>
          <w:tcPr>
            <w:tcW w:w="2584" w:type="dxa"/>
          </w:tcPr>
          <w:p w14:paraId="2733484F" w14:textId="692ACD0B" w:rsidR="001A7FC7" w:rsidRPr="005E3959" w:rsidRDefault="00F630EB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пространственная среда</w:t>
            </w:r>
          </w:p>
        </w:tc>
        <w:tc>
          <w:tcPr>
            <w:tcW w:w="2584" w:type="dxa"/>
          </w:tcPr>
          <w:p w14:paraId="4805AF93" w14:textId="1FE31518" w:rsidR="001A7FC7" w:rsidRPr="005E3959" w:rsidRDefault="006A404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ОП МДОУ</w:t>
            </w:r>
          </w:p>
          <w:p w14:paraId="6D046996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F8ED9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DFE4" w14:textId="0FD480FB" w:rsidR="00240DA9" w:rsidRPr="005E3959" w:rsidRDefault="006A404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материально-техническим и медико-социальным условиям пребывания детей в </w:t>
            </w:r>
            <w:r w:rsidR="00240DA9" w:rsidRPr="005E3959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СанПиН. </w:t>
            </w:r>
          </w:p>
          <w:p w14:paraId="6664D78D" w14:textId="45AE292B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3482" w14:textId="6C040D9E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Соответствие компонентов РППС требованиям безопасности и надежности при использовании согласно действующим СанПиН.</w:t>
            </w:r>
          </w:p>
          <w:p w14:paraId="54B357E5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A9D51" w14:textId="77777777" w:rsidR="00240DA9" w:rsidRPr="005E3959" w:rsidRDefault="006A404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возрастным </w:t>
            </w:r>
            <w:r w:rsidR="00240DA9" w:rsidRPr="005E3959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ностям детей. </w:t>
            </w:r>
          </w:p>
          <w:p w14:paraId="431B432B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F83FB" w14:textId="77777777" w:rsidR="00240DA9" w:rsidRPr="005E3959" w:rsidRDefault="006A404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Трансформируемость в зависимости от образовательной ситуации, интересов и возможностей детей. </w:t>
            </w:r>
          </w:p>
          <w:p w14:paraId="5B37B91A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F014" w14:textId="77777777" w:rsidR="00240DA9" w:rsidRPr="005E3959" w:rsidRDefault="006A404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различных игрушек, оборудования и прочих материалов в 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видах детской активности. </w:t>
            </w:r>
          </w:p>
          <w:p w14:paraId="40039BB3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C79BA" w14:textId="77777777" w:rsidR="00240DA9" w:rsidRPr="005E3959" w:rsidRDefault="006A4047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Вариативное использование различных пространств (помещений) и материалов (игрушек,</w:t>
            </w:r>
            <w:r w:rsidR="00240DA9"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пр.) для стимулирования развития детей. </w:t>
            </w:r>
          </w:p>
          <w:p w14:paraId="7786FF16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B8B1" w14:textId="790D5721" w:rsidR="006A4047" w:rsidRPr="005E3959" w:rsidRDefault="00240DA9" w:rsidP="002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свободного доступа детей (в том числе с ОВЗ) к игрушкам, материалам, пособиям и техническим средствам среды. </w:t>
            </w:r>
          </w:p>
        </w:tc>
        <w:tc>
          <w:tcPr>
            <w:tcW w:w="2584" w:type="dxa"/>
          </w:tcPr>
          <w:p w14:paraId="134E115D" w14:textId="5C9F5EF8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контроль</w:t>
            </w:r>
          </w:p>
          <w:p w14:paraId="62C880C2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7D9B1" w14:textId="34FCD6C8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технологических карт «Анализ РППС (игрушек, оборудования и других материалов)». </w:t>
            </w:r>
          </w:p>
          <w:p w14:paraId="7B45A860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4EC4" w14:textId="30B718F8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«Анализ обеспеченности образовательного процесса ТСО»</w:t>
            </w:r>
          </w:p>
        </w:tc>
        <w:tc>
          <w:tcPr>
            <w:tcW w:w="2584" w:type="dxa"/>
          </w:tcPr>
          <w:p w14:paraId="58DDA7C4" w14:textId="26D7507B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84" w:type="dxa"/>
          </w:tcPr>
          <w:p w14:paraId="4A7A0011" w14:textId="032247AC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584" w:type="dxa"/>
          </w:tcPr>
          <w:p w14:paraId="45615B4D" w14:textId="5CA7793E" w:rsidR="001A7FC7" w:rsidRPr="005E3959" w:rsidRDefault="004A580C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240DA9" w:rsidRPr="005E3959" w14:paraId="15DEEFDA" w14:textId="77777777" w:rsidTr="006468B2">
        <w:trPr>
          <w:trHeight w:val="284"/>
        </w:trPr>
        <w:tc>
          <w:tcPr>
            <w:tcW w:w="15504" w:type="dxa"/>
            <w:gridSpan w:val="6"/>
          </w:tcPr>
          <w:p w14:paraId="51A72FBB" w14:textId="46FD9CA8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Качество результатов образовательной деятельности</w:t>
            </w:r>
          </w:p>
        </w:tc>
      </w:tr>
      <w:tr w:rsidR="001A7FC7" w:rsidRPr="005E3959" w14:paraId="1BC4B985" w14:textId="77777777" w:rsidTr="00FB54CE">
        <w:trPr>
          <w:trHeight w:val="284"/>
        </w:trPr>
        <w:tc>
          <w:tcPr>
            <w:tcW w:w="2584" w:type="dxa"/>
          </w:tcPr>
          <w:p w14:paraId="24A44CA6" w14:textId="5D0EA439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каждого ребёнка</w:t>
            </w:r>
          </w:p>
        </w:tc>
        <w:tc>
          <w:tcPr>
            <w:tcW w:w="2584" w:type="dxa"/>
          </w:tcPr>
          <w:p w14:paraId="4E1D3699" w14:textId="6F37ABAF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индивидуального развития воспитанников</w:t>
            </w:r>
          </w:p>
        </w:tc>
        <w:tc>
          <w:tcPr>
            <w:tcW w:w="2584" w:type="dxa"/>
          </w:tcPr>
          <w:p w14:paraId="51C4718F" w14:textId="40AAB03B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Наблюдение Педагогический мониторинг индивидуального развития детей 3-8 лет</w:t>
            </w:r>
          </w:p>
        </w:tc>
        <w:tc>
          <w:tcPr>
            <w:tcW w:w="2584" w:type="dxa"/>
          </w:tcPr>
          <w:p w14:paraId="46942E3B" w14:textId="77777777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год, </w:t>
            </w:r>
          </w:p>
          <w:p w14:paraId="78455CF4" w14:textId="0EA9C458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584" w:type="dxa"/>
          </w:tcPr>
          <w:p w14:paraId="456BD10B" w14:textId="77777777" w:rsidR="001A7FC7" w:rsidRPr="005E3959" w:rsidRDefault="00240DA9" w:rsidP="002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окончании диагностики</w:t>
            </w:r>
          </w:p>
          <w:p w14:paraId="180BECF6" w14:textId="543F6CD6" w:rsidR="00240DA9" w:rsidRPr="005E3959" w:rsidRDefault="00240DA9" w:rsidP="00240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584" w:type="dxa"/>
          </w:tcPr>
          <w:p w14:paraId="1C8E57A3" w14:textId="38928C20" w:rsidR="001A7FC7" w:rsidRPr="005E3959" w:rsidRDefault="004A580C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1A7FC7" w:rsidRPr="005E3959" w14:paraId="07B89B29" w14:textId="77777777" w:rsidTr="00FB54CE">
        <w:trPr>
          <w:trHeight w:val="284"/>
        </w:trPr>
        <w:tc>
          <w:tcPr>
            <w:tcW w:w="2584" w:type="dxa"/>
          </w:tcPr>
          <w:p w14:paraId="650DEAB9" w14:textId="36D5F245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Адаптация детей к условиям МДОУ</w:t>
            </w:r>
          </w:p>
        </w:tc>
        <w:tc>
          <w:tcPr>
            <w:tcW w:w="2584" w:type="dxa"/>
          </w:tcPr>
          <w:p w14:paraId="61F29904" w14:textId="56128902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Степень протекания адаптационного периода</w:t>
            </w:r>
          </w:p>
        </w:tc>
        <w:tc>
          <w:tcPr>
            <w:tcW w:w="2584" w:type="dxa"/>
          </w:tcPr>
          <w:p w14:paraId="230E6766" w14:textId="77777777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2E5182E" w14:textId="0CA60DFB" w:rsidR="00240DA9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Заполнение адаптационных листов.</w:t>
            </w:r>
          </w:p>
        </w:tc>
        <w:tc>
          <w:tcPr>
            <w:tcW w:w="2584" w:type="dxa"/>
          </w:tcPr>
          <w:p w14:paraId="19DD5B81" w14:textId="7C2A2C15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14:paraId="5C0C1F94" w14:textId="7F50D1B3" w:rsidR="001A7FC7" w:rsidRPr="005E3959" w:rsidRDefault="00240DA9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окончании адаптационного периода</w:t>
            </w:r>
          </w:p>
        </w:tc>
        <w:tc>
          <w:tcPr>
            <w:tcW w:w="2584" w:type="dxa"/>
          </w:tcPr>
          <w:p w14:paraId="5824680D" w14:textId="20407A98" w:rsidR="001A7FC7" w:rsidRPr="005E3959" w:rsidRDefault="004A580C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C31D2" w:rsidRPr="005E3959" w14:paraId="17503E87" w14:textId="77777777" w:rsidTr="00FB54CE">
        <w:trPr>
          <w:trHeight w:val="284"/>
        </w:trPr>
        <w:tc>
          <w:tcPr>
            <w:tcW w:w="2584" w:type="dxa"/>
            <w:vMerge w:val="restart"/>
          </w:tcPr>
          <w:p w14:paraId="352E4155" w14:textId="77777777" w:rsidR="000C31D2" w:rsidRPr="005E3959" w:rsidRDefault="000C31D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80BA" w14:textId="77777777" w:rsidR="000C31D2" w:rsidRPr="005E3959" w:rsidRDefault="000C31D2" w:rsidP="001A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1E9A" w14:textId="4A8D276E" w:rsidR="000C31D2" w:rsidRPr="005E3959" w:rsidRDefault="000C31D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2584" w:type="dxa"/>
          </w:tcPr>
          <w:p w14:paraId="3B13E851" w14:textId="61ABB7B7" w:rsidR="000C31D2" w:rsidRPr="005E3959" w:rsidRDefault="000C31D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по болезни на одного ребенка</w:t>
            </w:r>
          </w:p>
        </w:tc>
        <w:tc>
          <w:tcPr>
            <w:tcW w:w="2584" w:type="dxa"/>
          </w:tcPr>
          <w:p w14:paraId="05C43443" w14:textId="7C7080C1" w:rsidR="000C31D2" w:rsidRPr="005E3959" w:rsidRDefault="000C31D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воспитанников</w:t>
            </w:r>
          </w:p>
        </w:tc>
        <w:tc>
          <w:tcPr>
            <w:tcW w:w="2584" w:type="dxa"/>
          </w:tcPr>
          <w:p w14:paraId="531590BB" w14:textId="6D10A3F7" w:rsidR="000C31D2" w:rsidRPr="005E3959" w:rsidRDefault="000C31D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14:paraId="7D5E3E15" w14:textId="791D46CA" w:rsidR="000C31D2" w:rsidRPr="005E3959" w:rsidRDefault="000C31D2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окончании учебного года</w:t>
            </w:r>
          </w:p>
        </w:tc>
        <w:tc>
          <w:tcPr>
            <w:tcW w:w="2584" w:type="dxa"/>
          </w:tcPr>
          <w:p w14:paraId="238097E7" w14:textId="1A7BA033" w:rsidR="000C31D2" w:rsidRPr="005E3959" w:rsidRDefault="004A580C" w:rsidP="001A7F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</w:t>
            </w:r>
            <w:r w:rsidR="000C31D2" w:rsidRPr="005E3959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</w:tr>
      <w:tr w:rsidR="000C31D2" w:rsidRPr="005E3959" w14:paraId="5C294B73" w14:textId="77777777" w:rsidTr="00FB54CE">
        <w:trPr>
          <w:trHeight w:val="284"/>
        </w:trPr>
        <w:tc>
          <w:tcPr>
            <w:tcW w:w="2584" w:type="dxa"/>
            <w:vMerge/>
          </w:tcPr>
          <w:p w14:paraId="7C7B9110" w14:textId="77777777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4" w:type="dxa"/>
          </w:tcPr>
          <w:p w14:paraId="2B7912B7" w14:textId="5B94FD27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здоровых детей и детей с 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отклонениями в здоровье</w:t>
            </w:r>
          </w:p>
        </w:tc>
        <w:tc>
          <w:tcPr>
            <w:tcW w:w="2584" w:type="dxa"/>
          </w:tcPr>
          <w:p w14:paraId="5ECFD2B7" w14:textId="303472AD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2584" w:type="dxa"/>
          </w:tcPr>
          <w:p w14:paraId="65D3A752" w14:textId="24914E24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4" w:type="dxa"/>
          </w:tcPr>
          <w:p w14:paraId="03C6E3C3" w14:textId="02040479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окончании учебного года</w:t>
            </w:r>
          </w:p>
        </w:tc>
        <w:tc>
          <w:tcPr>
            <w:tcW w:w="2584" w:type="dxa"/>
          </w:tcPr>
          <w:p w14:paraId="001C63B2" w14:textId="4C6B34C3" w:rsidR="000C31D2" w:rsidRPr="005E3959" w:rsidRDefault="004A580C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</w:t>
            </w: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ед. сестра</w:t>
            </w:r>
          </w:p>
        </w:tc>
      </w:tr>
      <w:tr w:rsidR="000C31D2" w:rsidRPr="005E3959" w14:paraId="7EA3B2BE" w14:textId="77777777" w:rsidTr="00FB54CE">
        <w:trPr>
          <w:trHeight w:val="284"/>
        </w:trPr>
        <w:tc>
          <w:tcPr>
            <w:tcW w:w="2584" w:type="dxa"/>
          </w:tcPr>
          <w:p w14:paraId="374065ED" w14:textId="48706C1C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Достижения воспитанников за учебный год</w:t>
            </w:r>
          </w:p>
        </w:tc>
        <w:tc>
          <w:tcPr>
            <w:tcW w:w="2584" w:type="dxa"/>
          </w:tcPr>
          <w:p w14:paraId="3C931395" w14:textId="4AF2EA12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Количество призеров/ % от принявших участие в конкурсах</w:t>
            </w:r>
          </w:p>
        </w:tc>
        <w:tc>
          <w:tcPr>
            <w:tcW w:w="2584" w:type="dxa"/>
          </w:tcPr>
          <w:p w14:paraId="716316D7" w14:textId="00BACE1A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достижений воспитанников ДОУ за учебный год – сводная таблица</w:t>
            </w:r>
          </w:p>
        </w:tc>
        <w:tc>
          <w:tcPr>
            <w:tcW w:w="2584" w:type="dxa"/>
          </w:tcPr>
          <w:p w14:paraId="01701C89" w14:textId="78EF88BB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14:paraId="450372EF" w14:textId="4963480D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окончании учебного года</w:t>
            </w:r>
          </w:p>
        </w:tc>
        <w:tc>
          <w:tcPr>
            <w:tcW w:w="2584" w:type="dxa"/>
          </w:tcPr>
          <w:p w14:paraId="305D1963" w14:textId="759B16F3" w:rsidR="000C31D2" w:rsidRPr="005E3959" w:rsidRDefault="004A580C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C31D2" w:rsidRPr="005E3959" w14:paraId="4ABF5CBE" w14:textId="77777777" w:rsidTr="00FB54CE">
        <w:trPr>
          <w:trHeight w:val="284"/>
        </w:trPr>
        <w:tc>
          <w:tcPr>
            <w:tcW w:w="2584" w:type="dxa"/>
          </w:tcPr>
          <w:p w14:paraId="690D23AC" w14:textId="69B72492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деятельностью МДОУ</w:t>
            </w:r>
          </w:p>
        </w:tc>
        <w:tc>
          <w:tcPr>
            <w:tcW w:w="2584" w:type="dxa"/>
          </w:tcPr>
          <w:p w14:paraId="381E790B" w14:textId="52C602C9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 деятельностью МДОУ</w:t>
            </w:r>
          </w:p>
        </w:tc>
        <w:tc>
          <w:tcPr>
            <w:tcW w:w="2584" w:type="dxa"/>
          </w:tcPr>
          <w:p w14:paraId="041662A2" w14:textId="06448D0C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584" w:type="dxa"/>
          </w:tcPr>
          <w:p w14:paraId="69D286D7" w14:textId="6FA745D4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1 раз в год - май</w:t>
            </w:r>
          </w:p>
        </w:tc>
        <w:tc>
          <w:tcPr>
            <w:tcW w:w="2584" w:type="dxa"/>
          </w:tcPr>
          <w:p w14:paraId="4C8BC377" w14:textId="262512A7" w:rsidR="000C31D2" w:rsidRPr="005E3959" w:rsidRDefault="000C31D2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959">
              <w:rPr>
                <w:rFonts w:ascii="Times New Roman" w:hAnsi="Times New Roman" w:cs="Times New Roman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584" w:type="dxa"/>
          </w:tcPr>
          <w:p w14:paraId="28D69282" w14:textId="11249031" w:rsidR="000C31D2" w:rsidRPr="005E3959" w:rsidRDefault="004A580C" w:rsidP="000C3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80C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4381B9BB" w14:textId="77777777" w:rsidR="00FB54CE" w:rsidRPr="005E3959" w:rsidRDefault="00FB54CE" w:rsidP="00FB5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54CE" w:rsidRPr="005E3959" w:rsidSect="00FB54CE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9"/>
    <w:rsid w:val="000C31D2"/>
    <w:rsid w:val="000F4208"/>
    <w:rsid w:val="001A7FC7"/>
    <w:rsid w:val="00240DA9"/>
    <w:rsid w:val="002C56A2"/>
    <w:rsid w:val="004A580C"/>
    <w:rsid w:val="005520F9"/>
    <w:rsid w:val="005E3959"/>
    <w:rsid w:val="006A4047"/>
    <w:rsid w:val="00F14789"/>
    <w:rsid w:val="00F630EB"/>
    <w:rsid w:val="00FB54CE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DB46"/>
  <w15:chartTrackingRefBased/>
  <w15:docId w15:val="{BE42A20D-E791-4F59-88C2-A4A4762E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2022-11-03T09:58:00Z</dcterms:created>
  <dcterms:modified xsi:type="dcterms:W3CDTF">2025-01-15T13:14:00Z</dcterms:modified>
</cp:coreProperties>
</file>